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b w:val="1"/>
          <w:color w:val="323e4f"/>
        </w:rPr>
      </w:pPr>
      <w:r w:rsidDel="00000000" w:rsidR="00000000" w:rsidRPr="00000000">
        <w:rPr>
          <w:rtl w:val="0"/>
        </w:rPr>
      </w:r>
    </w:p>
    <w:tbl>
      <w:tblPr>
        <w:tblStyle w:val="Table1"/>
        <w:tblW w:w="906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060"/>
        <w:tblGridChange w:id="0">
          <w:tblGrid>
            <w:gridCol w:w="9060"/>
          </w:tblGrid>
        </w:tblGridChange>
      </w:tblGrid>
      <w:tr>
        <w:trPr>
          <w:cantSplit w:val="0"/>
          <w:trHeight w:val="270" w:hRule="atLeast"/>
          <w:tblHeader w:val="0"/>
        </w:trPr>
        <w:tc>
          <w:tcPr>
            <w:tcBorders>
              <w:top w:color="000000" w:space="0" w:sz="4" w:val="single"/>
              <w:left w:color="000000" w:space="0" w:sz="4" w:val="single"/>
              <w:bottom w:color="000000" w:space="0" w:sz="4" w:val="single"/>
              <w:right w:color="000000" w:space="0" w:sz="4" w:val="single"/>
            </w:tcBorders>
            <w:shd w:fill="323e4f" w:val="clear"/>
          </w:tcPr>
          <w:p w:rsidR="00000000" w:rsidDel="00000000" w:rsidP="00000000" w:rsidRDefault="00000000" w:rsidRPr="00000000" w14:paraId="00000002">
            <w:pPr>
              <w:rPr>
                <w:b w:val="1"/>
                <w:color w:val="ffffff"/>
                <w:sz w:val="28"/>
                <w:szCs w:val="28"/>
              </w:rPr>
            </w:pPr>
            <w:r w:rsidDel="00000000" w:rsidR="00000000" w:rsidRPr="00000000">
              <w:rPr>
                <w:rFonts w:ascii="Calibri" w:cs="Calibri" w:eastAsia="Calibri" w:hAnsi="Calibri"/>
                <w:b w:val="1"/>
                <w:color w:val="ffffff"/>
                <w:sz w:val="28"/>
                <w:szCs w:val="28"/>
                <w:rtl w:val="0"/>
              </w:rPr>
              <w:t xml:space="preserve">TÍTULO:</w:t>
            </w:r>
            <w:r w:rsidDel="00000000" w:rsidR="00000000" w:rsidRPr="00000000">
              <w:rPr>
                <w:b w:val="1"/>
                <w:color w:val="ffffff"/>
                <w:sz w:val="28"/>
                <w:szCs w:val="28"/>
                <w:rtl w:val="0"/>
              </w:rPr>
              <w:t xml:space="preserve"> </w:t>
            </w:r>
            <w:r w:rsidDel="00000000" w:rsidR="00000000" w:rsidRPr="00000000">
              <w:rPr>
                <w:rFonts w:ascii="Calibri" w:cs="Calibri" w:eastAsia="Calibri" w:hAnsi="Calibri"/>
                <w:b w:val="1"/>
                <w:color w:val="ffffff"/>
                <w:sz w:val="28"/>
                <w:szCs w:val="28"/>
                <w:rtl w:val="0"/>
              </w:rPr>
              <w:t xml:space="preserve">Criar com o PoseNet</w:t>
            </w:r>
            <w:r w:rsidDel="00000000" w:rsidR="00000000" w:rsidRPr="00000000">
              <w:rPr>
                <w:rtl w:val="0"/>
              </w:rPr>
            </w:r>
          </w:p>
        </w:tc>
      </w:tr>
    </w:tbl>
    <w:p w:rsidR="00000000" w:rsidDel="00000000" w:rsidP="00000000" w:rsidRDefault="00000000" w:rsidRPr="00000000" w14:paraId="00000003">
      <w:pPr>
        <w:rPr>
          <w:b w:val="1"/>
          <w:color w:val="323e4f"/>
        </w:rPr>
      </w:pPr>
      <w:r w:rsidDel="00000000" w:rsidR="00000000" w:rsidRPr="00000000">
        <w:rPr>
          <w:rtl w:val="0"/>
        </w:rPr>
      </w:r>
    </w:p>
    <w:tbl>
      <w:tblPr>
        <w:tblStyle w:val="Table2"/>
        <w:tblW w:w="906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195"/>
        <w:gridCol w:w="3869"/>
        <w:gridCol w:w="1499"/>
        <w:gridCol w:w="1497"/>
        <w:tblGridChange w:id="0">
          <w:tblGrid>
            <w:gridCol w:w="2195"/>
            <w:gridCol w:w="3869"/>
            <w:gridCol w:w="1499"/>
            <w:gridCol w:w="1497"/>
          </w:tblGrid>
        </w:tblGridChange>
      </w:tblGrid>
      <w:tr>
        <w:trPr>
          <w:cantSplit w:val="0"/>
          <w:trHeight w:val="270" w:hRule="atLeast"/>
          <w:tblHeader w:val="0"/>
        </w:trPr>
        <w:tc>
          <w:tcPr>
            <w:gridSpan w:val="4"/>
            <w:tcBorders>
              <w:top w:color="000000" w:space="0" w:sz="4" w:val="single"/>
              <w:left w:color="000000" w:space="0" w:sz="4" w:val="single"/>
              <w:bottom w:color="000000" w:space="0" w:sz="4" w:val="single"/>
              <w:right w:color="000000" w:space="0" w:sz="4" w:val="single"/>
            </w:tcBorders>
            <w:shd w:fill="acb9ca" w:val="clear"/>
          </w:tcPr>
          <w:p w:rsidR="00000000" w:rsidDel="00000000" w:rsidP="00000000" w:rsidRDefault="00000000" w:rsidRPr="00000000" w14:paraId="00000004">
            <w:pPr>
              <w:pBdr>
                <w:top w:space="0" w:sz="0" w:val="nil"/>
                <w:left w:space="0" w:sz="0" w:val="nil"/>
                <w:bottom w:space="0" w:sz="0" w:val="nil"/>
                <w:right w:space="0" w:sz="0" w:val="nil"/>
                <w:between w:space="0" w:sz="0" w:val="nil"/>
              </w:pBdr>
              <w:rPr>
                <w:rFonts w:ascii="Calibri" w:cs="Calibri" w:eastAsia="Calibri" w:hAnsi="Calibri"/>
                <w:b w:val="1"/>
                <w:color w:val="44546a"/>
                <w:sz w:val="22"/>
                <w:szCs w:val="22"/>
              </w:rPr>
            </w:pPr>
            <w:r w:rsidDel="00000000" w:rsidR="00000000" w:rsidRPr="00000000">
              <w:rPr>
                <w:rFonts w:ascii="Calibri" w:cs="Calibri" w:eastAsia="Calibri" w:hAnsi="Calibri"/>
                <w:b w:val="1"/>
                <w:color w:val="44546a"/>
                <w:sz w:val="22"/>
                <w:szCs w:val="22"/>
                <w:rtl w:val="0"/>
              </w:rPr>
              <w:t xml:space="preserve">CENÁRIO DE APRENDIZAGEM</w:t>
            </w:r>
          </w:p>
        </w:tc>
      </w:tr>
      <w:tr>
        <w:trPr>
          <w:cantSplit w:val="0"/>
          <w:trHeight w:val="179"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08">
            <w:pPr>
              <w:rPr>
                <w:rFonts w:ascii="Calibri" w:cs="Calibri" w:eastAsia="Calibri" w:hAnsi="Calibri"/>
                <w:b w:val="1"/>
                <w:i w:val="1"/>
                <w:color w:val="323e4f"/>
                <w:sz w:val="20"/>
                <w:szCs w:val="20"/>
              </w:rPr>
            </w:pPr>
            <w:r w:rsidDel="00000000" w:rsidR="00000000" w:rsidRPr="00000000">
              <w:rPr>
                <w:rFonts w:ascii="Calibri" w:cs="Calibri" w:eastAsia="Calibri" w:hAnsi="Calibri"/>
                <w:b w:val="1"/>
                <w:i w:val="1"/>
                <w:color w:val="323e4f"/>
                <w:sz w:val="20"/>
                <w:szCs w:val="20"/>
                <w:rtl w:val="0"/>
              </w:rPr>
              <w:t xml:space="preserve">Escola:</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00A">
            <w:pPr>
              <w:pBdr>
                <w:top w:space="0" w:sz="0" w:val="nil"/>
                <w:left w:space="0" w:sz="0" w:val="nil"/>
                <w:bottom w:space="0" w:sz="0" w:val="nil"/>
                <w:right w:space="0" w:sz="0" w:val="nil"/>
                <w:between w:space="0" w:sz="0" w:val="nil"/>
              </w:pBdr>
              <w:jc w:val="both"/>
              <w:rPr>
                <w:rFonts w:ascii="Calibri" w:cs="Calibri" w:eastAsia="Calibri" w:hAnsi="Calibri"/>
                <w:b w:val="1"/>
                <w:i w:val="1"/>
                <w:color w:val="323e4f"/>
                <w:sz w:val="20"/>
                <w:szCs w:val="20"/>
              </w:rPr>
            </w:pPr>
            <w:r w:rsidDel="00000000" w:rsidR="00000000" w:rsidRPr="00000000">
              <w:rPr>
                <w:rFonts w:ascii="Calibri" w:cs="Calibri" w:eastAsia="Calibri" w:hAnsi="Calibri"/>
                <w:b w:val="1"/>
                <w:i w:val="1"/>
                <w:color w:val="323e4f"/>
                <w:sz w:val="20"/>
                <w:szCs w:val="20"/>
                <w:rtl w:val="0"/>
              </w:rPr>
              <w:t xml:space="preserve">Duração (minutos):</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00B">
            <w:pPr>
              <w:jc w:val="right"/>
              <w:rPr>
                <w:rFonts w:ascii="Calibri" w:cs="Calibri" w:eastAsia="Calibri" w:hAnsi="Calibri"/>
                <w:color w:val="323e4f"/>
              </w:rPr>
            </w:pPr>
            <w:r w:rsidDel="00000000" w:rsidR="00000000" w:rsidRPr="00000000">
              <w:rPr>
                <w:rFonts w:ascii="Calibri" w:cs="Calibri" w:eastAsia="Calibri" w:hAnsi="Calibri"/>
                <w:color w:val="323e4f"/>
                <w:rtl w:val="0"/>
              </w:rPr>
              <w:t xml:space="preserve">90</w:t>
            </w:r>
          </w:p>
        </w:tc>
      </w:tr>
      <w:tr>
        <w:trPr>
          <w:cantSplit w:val="0"/>
          <w:trHeight w:val="240" w:hRule="atLeast"/>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00C">
            <w:pPr>
              <w:pBdr>
                <w:top w:space="0" w:sz="0" w:val="nil"/>
                <w:left w:space="0" w:sz="0" w:val="nil"/>
                <w:bottom w:space="0" w:sz="0" w:val="nil"/>
                <w:right w:space="0" w:sz="0" w:val="nil"/>
                <w:between w:space="0" w:sz="0" w:val="nil"/>
              </w:pBdr>
              <w:jc w:val="both"/>
              <w:rPr>
                <w:rFonts w:ascii="Calibri" w:cs="Calibri" w:eastAsia="Calibri" w:hAnsi="Calibri"/>
                <w:b w:val="1"/>
                <w:i w:val="1"/>
                <w:color w:val="323e4f"/>
                <w:sz w:val="20"/>
                <w:szCs w:val="20"/>
              </w:rPr>
            </w:pPr>
            <w:r w:rsidDel="00000000" w:rsidR="00000000" w:rsidRPr="00000000">
              <w:rPr>
                <w:rFonts w:ascii="Calibri" w:cs="Calibri" w:eastAsia="Calibri" w:hAnsi="Calibri"/>
                <w:b w:val="1"/>
                <w:i w:val="1"/>
                <w:color w:val="323e4f"/>
                <w:sz w:val="20"/>
                <w:szCs w:val="20"/>
                <w:rtl w:val="0"/>
              </w:rPr>
              <w:t xml:space="preserve">Professor:</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00D">
            <w:pPr>
              <w:rPr>
                <w:rFonts w:ascii="Calibri" w:cs="Calibri" w:eastAsia="Calibri" w:hAnsi="Calibri"/>
                <w:b w:val="1"/>
                <w:color w:val="323e4f"/>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00E">
            <w:pPr>
              <w:pBdr>
                <w:top w:space="0" w:sz="0" w:val="nil"/>
                <w:left w:space="0" w:sz="0" w:val="nil"/>
                <w:bottom w:space="0" w:sz="0" w:val="nil"/>
                <w:right w:space="0" w:sz="0" w:val="nil"/>
                <w:between w:space="0" w:sz="0" w:val="nil"/>
              </w:pBdr>
              <w:jc w:val="both"/>
              <w:rPr>
                <w:rFonts w:ascii="Calibri" w:cs="Calibri" w:eastAsia="Calibri" w:hAnsi="Calibri"/>
                <w:b w:val="1"/>
                <w:i w:val="1"/>
                <w:color w:val="323e4f"/>
                <w:sz w:val="20"/>
                <w:szCs w:val="20"/>
              </w:rPr>
            </w:pPr>
            <w:r w:rsidDel="00000000" w:rsidR="00000000" w:rsidRPr="00000000">
              <w:rPr>
                <w:rFonts w:ascii="Calibri" w:cs="Calibri" w:eastAsia="Calibri" w:hAnsi="Calibri"/>
                <w:b w:val="1"/>
                <w:i w:val="1"/>
                <w:color w:val="323e4f"/>
                <w:sz w:val="20"/>
                <w:szCs w:val="20"/>
                <w:rtl w:val="0"/>
              </w:rPr>
              <w:t xml:space="preserve">Alunos</w:t>
            </w:r>
          </w:p>
          <w:p w:rsidR="00000000" w:rsidDel="00000000" w:rsidP="00000000" w:rsidRDefault="00000000" w:rsidRPr="00000000" w14:paraId="0000000F">
            <w:pPr>
              <w:pBdr>
                <w:top w:space="0" w:sz="0" w:val="nil"/>
                <w:left w:space="0" w:sz="0" w:val="nil"/>
                <w:bottom w:space="0" w:sz="0" w:val="nil"/>
                <w:right w:space="0" w:sz="0" w:val="nil"/>
                <w:between w:space="0" w:sz="0" w:val="nil"/>
              </w:pBdr>
              <w:jc w:val="both"/>
              <w:rPr>
                <w:rFonts w:ascii="Calibri" w:cs="Calibri" w:eastAsia="Calibri" w:hAnsi="Calibri"/>
                <w:b w:val="1"/>
                <w:i w:val="1"/>
                <w:color w:val="323e4f"/>
                <w:sz w:val="20"/>
                <w:szCs w:val="20"/>
              </w:rPr>
            </w:pPr>
            <w:r w:rsidDel="00000000" w:rsidR="00000000" w:rsidRPr="00000000">
              <w:rPr>
                <w:rFonts w:ascii="Calibri" w:cs="Calibri" w:eastAsia="Calibri" w:hAnsi="Calibri"/>
                <w:b w:val="1"/>
                <w:i w:val="1"/>
                <w:color w:val="323e4f"/>
                <w:sz w:val="20"/>
                <w:szCs w:val="20"/>
                <w:rtl w:val="0"/>
              </w:rPr>
              <w:t xml:space="preserve">idade:</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010">
            <w:pPr>
              <w:jc w:val="right"/>
              <w:rPr>
                <w:rFonts w:ascii="Calibri" w:cs="Calibri" w:eastAsia="Calibri" w:hAnsi="Calibri"/>
                <w:color w:val="323e4f"/>
              </w:rPr>
            </w:pPr>
            <w:r w:rsidDel="00000000" w:rsidR="00000000" w:rsidRPr="00000000">
              <w:rPr>
                <w:rFonts w:ascii="Calibri" w:cs="Calibri" w:eastAsia="Calibri" w:hAnsi="Calibri"/>
                <w:color w:val="323e4f"/>
                <w:rtl w:val="0"/>
              </w:rPr>
              <w:t xml:space="preserve">10</w:t>
            </w:r>
          </w:p>
        </w:tc>
      </w:tr>
    </w:tbl>
    <w:p w:rsidR="00000000" w:rsidDel="00000000" w:rsidP="00000000" w:rsidRDefault="00000000" w:rsidRPr="00000000" w14:paraId="00000011">
      <w:pPr>
        <w:rPr>
          <w:b w:val="1"/>
          <w:color w:val="323e4f"/>
        </w:rPr>
      </w:pPr>
      <w:r w:rsidDel="00000000" w:rsidR="00000000" w:rsidRPr="00000000">
        <w:rPr>
          <w:rtl w:val="0"/>
        </w:rPr>
      </w:r>
    </w:p>
    <w:tbl>
      <w:tblPr>
        <w:tblStyle w:val="Table3"/>
        <w:tblW w:w="906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339"/>
        <w:gridCol w:w="6721"/>
        <w:tblGridChange w:id="0">
          <w:tblGrid>
            <w:gridCol w:w="2339"/>
            <w:gridCol w:w="6721"/>
          </w:tblGrid>
        </w:tblGridChange>
      </w:tblGrid>
      <w:tr>
        <w:trPr>
          <w:cantSplit w:val="0"/>
          <w:trHeight w:val="213" w:hRule="atLeast"/>
          <w:tblHeader w:val="0"/>
        </w:trPr>
        <w:tc>
          <w:tcPr>
            <w:shd w:fill="d5dce4" w:val="clear"/>
            <w:vAlign w:val="center"/>
          </w:tcPr>
          <w:p w:rsidR="00000000" w:rsidDel="00000000" w:rsidP="00000000" w:rsidRDefault="00000000" w:rsidRPr="00000000" w14:paraId="00000012">
            <w:pPr>
              <w:pBdr>
                <w:top w:space="0" w:sz="0" w:val="nil"/>
                <w:left w:space="0" w:sz="0" w:val="nil"/>
                <w:bottom w:space="0" w:sz="0" w:val="nil"/>
                <w:right w:space="0" w:sz="0" w:val="nil"/>
                <w:between w:space="0" w:sz="0" w:val="nil"/>
              </w:pBdr>
              <w:jc w:val="both"/>
              <w:rPr>
                <w:rFonts w:ascii="Calibri" w:cs="Calibri" w:eastAsia="Calibri" w:hAnsi="Calibri"/>
                <w:b w:val="1"/>
                <w:i w:val="1"/>
                <w:color w:val="323e4f"/>
                <w:sz w:val="20"/>
                <w:szCs w:val="20"/>
              </w:rPr>
            </w:pPr>
            <w:r w:rsidDel="00000000" w:rsidR="00000000" w:rsidRPr="00000000">
              <w:rPr>
                <w:rFonts w:ascii="Calibri" w:cs="Calibri" w:eastAsia="Calibri" w:hAnsi="Calibri"/>
                <w:b w:val="1"/>
                <w:i w:val="1"/>
                <w:color w:val="323e4f"/>
                <w:sz w:val="20"/>
                <w:szCs w:val="20"/>
                <w:rtl w:val="0"/>
              </w:rPr>
              <w:t xml:space="preserve">Ideia Essencial</w:t>
            </w:r>
          </w:p>
        </w:tc>
        <w:tc>
          <w:tcPr>
            <w:shd w:fill="d5dce4" w:val="clear"/>
            <w:vAlign w:val="center"/>
          </w:tcPr>
          <w:p w:rsidR="00000000" w:rsidDel="00000000" w:rsidP="00000000" w:rsidRDefault="00000000" w:rsidRPr="00000000" w14:paraId="00000013">
            <w:pPr>
              <w:pBdr>
                <w:top w:space="0" w:sz="0" w:val="nil"/>
                <w:left w:space="0" w:sz="0" w:val="nil"/>
                <w:bottom w:space="0" w:sz="0" w:val="nil"/>
                <w:right w:space="0" w:sz="0" w:val="nil"/>
                <w:between w:space="0" w:sz="0" w:val="nil"/>
              </w:pBdr>
              <w:rPr>
                <w:rFonts w:ascii="Calibri" w:cs="Calibri" w:eastAsia="Calibri" w:hAnsi="Calibri"/>
                <w:b w:val="1"/>
                <w:color w:val="323e4f"/>
                <w:sz w:val="22"/>
                <w:szCs w:val="22"/>
              </w:rPr>
            </w:pPr>
            <w:r w:rsidDel="00000000" w:rsidR="00000000" w:rsidRPr="00000000">
              <w:rPr>
                <w:rFonts w:ascii="Calibri" w:cs="Calibri" w:eastAsia="Calibri" w:hAnsi="Calibri"/>
                <w:b w:val="1"/>
                <w:color w:val="323e4f"/>
                <w:sz w:val="22"/>
                <w:szCs w:val="22"/>
                <w:rtl w:val="0"/>
              </w:rPr>
              <w:t xml:space="preserve">Let's create an AI project with Scratch!</w:t>
            </w:r>
          </w:p>
        </w:tc>
      </w:tr>
    </w:tbl>
    <w:p w:rsidR="00000000" w:rsidDel="00000000" w:rsidP="00000000" w:rsidRDefault="00000000" w:rsidRPr="00000000" w14:paraId="00000014">
      <w:pPr>
        <w:rPr>
          <w:color w:val="323e4f"/>
        </w:rPr>
      </w:pPr>
      <w:r w:rsidDel="00000000" w:rsidR="00000000" w:rsidRPr="00000000">
        <w:rPr>
          <w:rtl w:val="0"/>
        </w:rPr>
      </w:r>
    </w:p>
    <w:tbl>
      <w:tblPr>
        <w:tblStyle w:val="Table4"/>
        <w:tblW w:w="906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060"/>
        <w:tblGridChange w:id="0">
          <w:tblGrid>
            <w:gridCol w:w="9060"/>
          </w:tblGrid>
        </w:tblGridChange>
      </w:tblGrid>
      <w:tr>
        <w:trPr>
          <w:cantSplit w:val="0"/>
          <w:trHeight w:val="240" w:hRule="atLeast"/>
          <w:tblHeader w:val="0"/>
        </w:trPr>
        <w:tc>
          <w:tcPr>
            <w:tcBorders>
              <w:left w:color="000000" w:space="0" w:sz="4" w:val="single"/>
              <w:bottom w:color="000000" w:space="0" w:sz="0" w:val="nil"/>
            </w:tcBorders>
          </w:tcPr>
          <w:p w:rsidR="00000000" w:rsidDel="00000000" w:rsidP="00000000" w:rsidRDefault="00000000" w:rsidRPr="00000000" w14:paraId="00000015">
            <w:pPr>
              <w:pBdr>
                <w:top w:space="0" w:sz="0" w:val="nil"/>
                <w:left w:space="0" w:sz="0" w:val="nil"/>
                <w:bottom w:space="0" w:sz="0" w:val="nil"/>
                <w:right w:space="0" w:sz="0" w:val="nil"/>
                <w:between w:space="0" w:sz="0" w:val="nil"/>
              </w:pBdr>
              <w:jc w:val="both"/>
              <w:rPr>
                <w:rFonts w:ascii="Calibri" w:cs="Calibri" w:eastAsia="Calibri" w:hAnsi="Calibri"/>
                <w:b w:val="1"/>
                <w:i w:val="1"/>
                <w:color w:val="323e4f"/>
                <w:sz w:val="20"/>
                <w:szCs w:val="20"/>
              </w:rPr>
            </w:pPr>
            <w:r w:rsidDel="00000000" w:rsidR="00000000" w:rsidRPr="00000000">
              <w:rPr>
                <w:rFonts w:ascii="Calibri" w:cs="Calibri" w:eastAsia="Calibri" w:hAnsi="Calibri"/>
                <w:b w:val="1"/>
                <w:i w:val="1"/>
                <w:color w:val="323e4f"/>
                <w:sz w:val="20"/>
                <w:szCs w:val="20"/>
                <w:rtl w:val="0"/>
              </w:rPr>
              <w:t xml:space="preserve">Tópicos:</w:t>
            </w:r>
          </w:p>
        </w:tc>
      </w:tr>
      <w:tr>
        <w:trPr>
          <w:cantSplit w:val="0"/>
          <w:trHeight w:val="240" w:hRule="atLeast"/>
          <w:tblHeader w:val="0"/>
        </w:trPr>
        <w:tc>
          <w:tcPr>
            <w:tcBorders>
              <w:top w:color="000000" w:space="0" w:sz="0" w:val="nil"/>
              <w:left w:color="000000" w:space="0" w:sz="4" w:val="single"/>
              <w:bottom w:color="000000" w:space="0" w:sz="0" w:val="nil"/>
            </w:tcBorders>
          </w:tcPr>
          <w:p w:rsidR="00000000" w:rsidDel="00000000" w:rsidP="00000000" w:rsidRDefault="00000000" w:rsidRPr="00000000" w14:paraId="00000016">
            <w:pPr>
              <w:numPr>
                <w:ilvl w:val="0"/>
                <w:numId w:val="6"/>
              </w:numPr>
              <w:pBdr>
                <w:top w:space="0" w:sz="0" w:val="nil"/>
                <w:left w:space="0" w:sz="0" w:val="nil"/>
                <w:bottom w:space="0" w:sz="0" w:val="nil"/>
                <w:right w:space="0" w:sz="0" w:val="nil"/>
                <w:between w:space="0" w:sz="0" w:val="nil"/>
              </w:pBdr>
              <w:ind w:left="720" w:hanging="360"/>
              <w:jc w:val="both"/>
              <w:rPr>
                <w:rFonts w:ascii="Calibri" w:cs="Calibri" w:eastAsia="Calibri" w:hAnsi="Calibri"/>
                <w:color w:val="323e4f"/>
                <w:sz w:val="20"/>
                <w:szCs w:val="20"/>
              </w:rPr>
            </w:pPr>
            <w:r w:rsidDel="00000000" w:rsidR="00000000" w:rsidRPr="00000000">
              <w:rPr>
                <w:rFonts w:ascii="Calibri" w:cs="Calibri" w:eastAsia="Calibri" w:hAnsi="Calibri"/>
                <w:color w:val="323e4f"/>
                <w:sz w:val="20"/>
                <w:szCs w:val="20"/>
                <w:rtl w:val="0"/>
              </w:rPr>
              <w:t xml:space="preserve">conceber, criar e escrever numa linguagem de programação visual: ideias, histórias e soluções para problemas de complexidade variada</w:t>
            </w:r>
          </w:p>
          <w:p w:rsidR="00000000" w:rsidDel="00000000" w:rsidP="00000000" w:rsidRDefault="00000000" w:rsidRPr="00000000" w14:paraId="00000017">
            <w:pPr>
              <w:numPr>
                <w:ilvl w:val="0"/>
                <w:numId w:val="6"/>
              </w:numPr>
              <w:pBdr>
                <w:top w:space="0" w:sz="0" w:val="nil"/>
                <w:left w:space="0" w:sz="0" w:val="nil"/>
                <w:bottom w:space="0" w:sz="0" w:val="nil"/>
                <w:right w:space="0" w:sz="0" w:val="nil"/>
                <w:between w:space="0" w:sz="0" w:val="nil"/>
              </w:pBdr>
              <w:ind w:left="720" w:hanging="360"/>
              <w:jc w:val="both"/>
              <w:rPr>
                <w:rFonts w:ascii="Calibri" w:cs="Calibri" w:eastAsia="Calibri" w:hAnsi="Calibri"/>
                <w:color w:val="323e4f"/>
                <w:sz w:val="20"/>
                <w:szCs w:val="20"/>
              </w:rPr>
            </w:pPr>
            <w:r w:rsidDel="00000000" w:rsidR="00000000" w:rsidRPr="00000000">
              <w:rPr>
                <w:rFonts w:ascii="Calibri" w:cs="Calibri" w:eastAsia="Calibri" w:hAnsi="Calibri"/>
                <w:color w:val="323e4f"/>
                <w:sz w:val="20"/>
                <w:szCs w:val="20"/>
                <w:rtl w:val="0"/>
              </w:rPr>
              <w:t xml:space="preserve">experimentar a IA</w:t>
            </w:r>
          </w:p>
          <w:p w:rsidR="00000000" w:rsidDel="00000000" w:rsidP="00000000" w:rsidRDefault="00000000" w:rsidRPr="00000000" w14:paraId="00000018">
            <w:pPr>
              <w:numPr>
                <w:ilvl w:val="0"/>
                <w:numId w:val="6"/>
              </w:numPr>
              <w:pBdr>
                <w:top w:space="0" w:sz="0" w:val="nil"/>
                <w:left w:space="0" w:sz="0" w:val="nil"/>
                <w:bottom w:space="0" w:sz="0" w:val="nil"/>
                <w:right w:space="0" w:sz="0" w:val="nil"/>
                <w:between w:space="0" w:sz="0" w:val="nil"/>
              </w:pBdr>
              <w:ind w:left="720" w:hanging="360"/>
              <w:jc w:val="both"/>
              <w:rPr>
                <w:rFonts w:ascii="Calibri" w:cs="Calibri" w:eastAsia="Calibri" w:hAnsi="Calibri"/>
                <w:color w:val="323e4f"/>
                <w:sz w:val="20"/>
                <w:szCs w:val="20"/>
              </w:rPr>
            </w:pPr>
            <w:r w:rsidDel="00000000" w:rsidR="00000000" w:rsidRPr="00000000">
              <w:rPr>
                <w:rFonts w:ascii="Calibri" w:cs="Calibri" w:eastAsia="Calibri" w:hAnsi="Calibri"/>
                <w:color w:val="323e4f"/>
                <w:sz w:val="20"/>
                <w:szCs w:val="20"/>
                <w:rtl w:val="0"/>
              </w:rPr>
              <w:t xml:space="preserve">implicações da IA relacionadas com a civilização</w:t>
            </w:r>
          </w:p>
          <w:p w:rsidR="00000000" w:rsidDel="00000000" w:rsidP="00000000" w:rsidRDefault="00000000" w:rsidRPr="00000000" w14:paraId="00000019">
            <w:pPr>
              <w:pBdr>
                <w:top w:space="0" w:sz="0" w:val="nil"/>
                <w:left w:space="0" w:sz="0" w:val="nil"/>
                <w:bottom w:space="0" w:sz="0" w:val="nil"/>
                <w:right w:space="0" w:sz="0" w:val="nil"/>
                <w:between w:space="0" w:sz="0" w:val="nil"/>
              </w:pBdr>
              <w:ind w:left="720" w:firstLine="0"/>
              <w:jc w:val="both"/>
              <w:rPr>
                <w:rFonts w:ascii="Calibri" w:cs="Calibri" w:eastAsia="Calibri" w:hAnsi="Calibri"/>
                <w:color w:val="323e4f"/>
                <w:sz w:val="20"/>
                <w:szCs w:val="20"/>
              </w:rPr>
            </w:pPr>
            <w:r w:rsidDel="00000000" w:rsidR="00000000" w:rsidRPr="00000000">
              <w:rPr>
                <w:rtl w:val="0"/>
              </w:rPr>
            </w:r>
          </w:p>
        </w:tc>
      </w:tr>
      <w:tr>
        <w:trPr>
          <w:cantSplit w:val="0"/>
          <w:trHeight w:val="240" w:hRule="atLeast"/>
          <w:tblHeader w:val="0"/>
        </w:trPr>
        <w:tc>
          <w:tcPr>
            <w:tcBorders>
              <w:top w:color="000000" w:space="0" w:sz="0" w:val="nil"/>
              <w:left w:color="000000" w:space="0" w:sz="4" w:val="single"/>
              <w:bottom w:color="000000" w:space="0" w:sz="0" w:val="nil"/>
            </w:tcBorders>
          </w:tcPr>
          <w:p w:rsidR="00000000" w:rsidDel="00000000" w:rsidP="00000000" w:rsidRDefault="00000000" w:rsidRPr="00000000" w14:paraId="0000001A">
            <w:pPr>
              <w:pBdr>
                <w:top w:space="0" w:sz="0" w:val="nil"/>
                <w:left w:space="0" w:sz="0" w:val="nil"/>
                <w:bottom w:space="0" w:sz="0" w:val="nil"/>
                <w:right w:space="0" w:sz="0" w:val="nil"/>
                <w:between w:space="0" w:sz="0" w:val="nil"/>
              </w:pBdr>
              <w:jc w:val="both"/>
              <w:rPr>
                <w:rFonts w:ascii="Calibri" w:cs="Calibri" w:eastAsia="Calibri" w:hAnsi="Calibri"/>
                <w:b w:val="1"/>
                <w:i w:val="1"/>
                <w:color w:val="323e4f"/>
                <w:sz w:val="20"/>
                <w:szCs w:val="20"/>
              </w:rPr>
            </w:pPr>
            <w:r w:rsidDel="00000000" w:rsidR="00000000" w:rsidRPr="00000000">
              <w:rPr>
                <w:rFonts w:ascii="Calibri" w:cs="Calibri" w:eastAsia="Calibri" w:hAnsi="Calibri"/>
                <w:b w:val="1"/>
                <w:i w:val="1"/>
                <w:color w:val="323e4f"/>
                <w:sz w:val="20"/>
                <w:szCs w:val="20"/>
                <w:rtl w:val="0"/>
              </w:rPr>
              <w:t xml:space="preserve">Objetivos:</w:t>
            </w:r>
          </w:p>
        </w:tc>
      </w:tr>
      <w:tr>
        <w:trPr>
          <w:cantSplit w:val="0"/>
          <w:trHeight w:val="243" w:hRule="atLeast"/>
          <w:tblHeader w:val="0"/>
        </w:trPr>
        <w:tc>
          <w:tcPr>
            <w:tcBorders>
              <w:top w:color="000000" w:space="0" w:sz="0" w:val="nil"/>
              <w:left w:color="000000" w:space="0" w:sz="4" w:val="single"/>
              <w:bottom w:color="000000" w:space="0" w:sz="0" w:val="nil"/>
            </w:tcBorders>
          </w:tcPr>
          <w:p w:rsidR="00000000" w:rsidDel="00000000" w:rsidP="00000000" w:rsidRDefault="00000000" w:rsidRPr="00000000" w14:paraId="0000001B">
            <w:pPr>
              <w:numPr>
                <w:ilvl w:val="0"/>
                <w:numId w:val="2"/>
              </w:numPr>
              <w:ind w:left="744" w:hanging="360"/>
              <w:rPr>
                <w:rFonts w:ascii="Calibri" w:cs="Calibri" w:eastAsia="Calibri" w:hAnsi="Calibri"/>
                <w:color w:val="323e4f"/>
                <w:sz w:val="20"/>
                <w:szCs w:val="20"/>
              </w:rPr>
            </w:pPr>
            <w:r w:rsidDel="00000000" w:rsidR="00000000" w:rsidRPr="00000000">
              <w:rPr>
                <w:rFonts w:ascii="Calibri" w:cs="Calibri" w:eastAsia="Calibri" w:hAnsi="Calibri"/>
                <w:color w:val="323e4f"/>
                <w:sz w:val="20"/>
                <w:szCs w:val="20"/>
                <w:rtl w:val="0"/>
              </w:rPr>
              <w:t xml:space="preserve">conceber e criar programas simples</w:t>
            </w:r>
          </w:p>
          <w:p w:rsidR="00000000" w:rsidDel="00000000" w:rsidP="00000000" w:rsidRDefault="00000000" w:rsidRPr="00000000" w14:paraId="0000001C">
            <w:pPr>
              <w:numPr>
                <w:ilvl w:val="0"/>
                <w:numId w:val="2"/>
              </w:numPr>
              <w:ind w:left="744" w:hanging="360"/>
              <w:rPr>
                <w:rFonts w:ascii="Calibri" w:cs="Calibri" w:eastAsia="Calibri" w:hAnsi="Calibri"/>
                <w:color w:val="323e4f"/>
                <w:sz w:val="20"/>
                <w:szCs w:val="20"/>
              </w:rPr>
            </w:pPr>
            <w:r w:rsidDel="00000000" w:rsidR="00000000" w:rsidRPr="00000000">
              <w:rPr>
                <w:rFonts w:ascii="Calibri" w:cs="Calibri" w:eastAsia="Calibri" w:hAnsi="Calibri"/>
                <w:color w:val="323e4f"/>
                <w:sz w:val="20"/>
                <w:szCs w:val="20"/>
                <w:rtl w:val="0"/>
              </w:rPr>
              <w:t xml:space="preserve">compreender o conceito de variável, definir e utilizar variáveis nos seus programas</w:t>
            </w:r>
          </w:p>
          <w:p w:rsidR="00000000" w:rsidDel="00000000" w:rsidP="00000000" w:rsidRDefault="00000000" w:rsidRPr="00000000" w14:paraId="0000001D">
            <w:pPr>
              <w:numPr>
                <w:ilvl w:val="0"/>
                <w:numId w:val="2"/>
              </w:numPr>
              <w:ind w:left="744" w:hanging="360"/>
              <w:rPr>
                <w:rFonts w:ascii="Calibri" w:cs="Calibri" w:eastAsia="Calibri" w:hAnsi="Calibri"/>
                <w:color w:val="323e4f"/>
                <w:sz w:val="20"/>
                <w:szCs w:val="20"/>
              </w:rPr>
            </w:pPr>
            <w:r w:rsidDel="00000000" w:rsidR="00000000" w:rsidRPr="00000000">
              <w:rPr>
                <w:rFonts w:ascii="Calibri" w:cs="Calibri" w:eastAsia="Calibri" w:hAnsi="Calibri"/>
                <w:color w:val="323e4f"/>
                <w:sz w:val="20"/>
                <w:szCs w:val="20"/>
                <w:rtl w:val="0"/>
              </w:rPr>
              <w:t xml:space="preserve">testar modelos relacionados com o reconhecimento</w:t>
            </w:r>
          </w:p>
          <w:p w:rsidR="00000000" w:rsidDel="00000000" w:rsidP="00000000" w:rsidRDefault="00000000" w:rsidRPr="00000000" w14:paraId="0000001E">
            <w:pPr>
              <w:ind w:left="1440" w:firstLine="0"/>
              <w:rPr>
                <w:rFonts w:ascii="Calibri" w:cs="Calibri" w:eastAsia="Calibri" w:hAnsi="Calibri"/>
                <w:color w:val="323e4f"/>
                <w:sz w:val="20"/>
                <w:szCs w:val="20"/>
              </w:rPr>
            </w:pPr>
            <w:r w:rsidDel="00000000" w:rsidR="00000000" w:rsidRPr="00000000">
              <w:rPr>
                <w:rtl w:val="0"/>
              </w:rPr>
            </w:r>
          </w:p>
        </w:tc>
      </w:tr>
      <w:tr>
        <w:trPr>
          <w:cantSplit w:val="0"/>
          <w:trHeight w:val="70" w:hRule="atLeast"/>
          <w:tblHeader w:val="0"/>
        </w:trPr>
        <w:tc>
          <w:tcPr>
            <w:tcBorders>
              <w:top w:color="000000" w:space="0" w:sz="0" w:val="nil"/>
              <w:left w:color="000000" w:space="0" w:sz="4" w:val="single"/>
              <w:bottom w:color="000000" w:space="0" w:sz="0" w:val="nil"/>
            </w:tcBorders>
            <w:shd w:fill="auto" w:val="clear"/>
          </w:tcPr>
          <w:p w:rsidR="00000000" w:rsidDel="00000000" w:rsidP="00000000" w:rsidRDefault="00000000" w:rsidRPr="00000000" w14:paraId="0000001F">
            <w:pPr>
              <w:pBdr>
                <w:top w:space="0" w:sz="0" w:val="nil"/>
                <w:left w:space="0" w:sz="0" w:val="nil"/>
                <w:bottom w:space="0" w:sz="0" w:val="nil"/>
                <w:right w:space="0" w:sz="0" w:val="nil"/>
                <w:between w:space="0" w:sz="0" w:val="nil"/>
              </w:pBdr>
              <w:jc w:val="both"/>
              <w:rPr>
                <w:rFonts w:ascii="Calibri" w:cs="Calibri" w:eastAsia="Calibri" w:hAnsi="Calibri"/>
                <w:b w:val="1"/>
                <w:i w:val="1"/>
                <w:color w:val="323e4f"/>
                <w:sz w:val="20"/>
                <w:szCs w:val="20"/>
              </w:rPr>
            </w:pPr>
            <w:r w:rsidDel="00000000" w:rsidR="00000000" w:rsidRPr="00000000">
              <w:rPr>
                <w:rFonts w:ascii="Calibri" w:cs="Calibri" w:eastAsia="Calibri" w:hAnsi="Calibri"/>
                <w:b w:val="1"/>
                <w:i w:val="1"/>
                <w:color w:val="323e4f"/>
                <w:sz w:val="20"/>
                <w:szCs w:val="20"/>
                <w:rtl w:val="0"/>
              </w:rPr>
              <w:t xml:space="preserve">Resultados:</w:t>
            </w:r>
          </w:p>
        </w:tc>
      </w:tr>
      <w:tr>
        <w:trPr>
          <w:cantSplit w:val="0"/>
          <w:trHeight w:val="244" w:hRule="atLeast"/>
          <w:tblHeader w:val="0"/>
        </w:trPr>
        <w:tc>
          <w:tcPr>
            <w:tcBorders>
              <w:top w:color="000000" w:space="0" w:sz="0" w:val="nil"/>
              <w:left w:color="000000" w:space="0" w:sz="4" w:val="single"/>
              <w:bottom w:color="000000" w:space="0" w:sz="0" w:val="nil"/>
            </w:tcBorders>
            <w:shd w:fill="auto" w:val="clear"/>
          </w:tcPr>
          <w:p w:rsidR="00000000" w:rsidDel="00000000" w:rsidP="00000000" w:rsidRDefault="00000000" w:rsidRPr="00000000" w14:paraId="00000020">
            <w:pPr>
              <w:numPr>
                <w:ilvl w:val="0"/>
                <w:numId w:val="3"/>
              </w:numPr>
              <w:pBdr>
                <w:top w:space="0" w:sz="0" w:val="nil"/>
                <w:left w:space="0" w:sz="0" w:val="nil"/>
                <w:bottom w:space="0" w:sz="0" w:val="nil"/>
                <w:right w:space="0" w:sz="0" w:val="nil"/>
                <w:between w:space="0" w:sz="0" w:val="nil"/>
              </w:pBdr>
              <w:ind w:left="720" w:hanging="360"/>
              <w:jc w:val="both"/>
              <w:rPr>
                <w:rFonts w:ascii="Calibri" w:cs="Calibri" w:eastAsia="Calibri" w:hAnsi="Calibri"/>
                <w:color w:val="323e4f"/>
                <w:sz w:val="20"/>
                <w:szCs w:val="20"/>
              </w:rPr>
            </w:pPr>
            <w:r w:rsidDel="00000000" w:rsidR="00000000" w:rsidRPr="00000000">
              <w:rPr>
                <w:rFonts w:ascii="Calibri" w:cs="Calibri" w:eastAsia="Calibri" w:hAnsi="Calibri"/>
                <w:color w:val="323e4f"/>
                <w:sz w:val="20"/>
                <w:szCs w:val="20"/>
                <w:rtl w:val="0"/>
              </w:rPr>
              <w:t xml:space="preserve">criar e testar programas simples que utilizam blocos de sensores corporais</w:t>
            </w:r>
          </w:p>
        </w:tc>
      </w:tr>
      <w:tr>
        <w:trPr>
          <w:cantSplit w:val="0"/>
          <w:trHeight w:val="226" w:hRule="atLeast"/>
          <w:tblHeader w:val="0"/>
        </w:trPr>
        <w:tc>
          <w:tcPr>
            <w:tcBorders>
              <w:top w:color="000000" w:space="0" w:sz="0" w:val="nil"/>
              <w:left w:color="000000" w:space="0" w:sz="4" w:val="single"/>
              <w:bottom w:color="000000" w:space="0" w:sz="0" w:val="nil"/>
            </w:tcBorders>
          </w:tcPr>
          <w:p w:rsidR="00000000" w:rsidDel="00000000" w:rsidP="00000000" w:rsidRDefault="00000000" w:rsidRPr="00000000" w14:paraId="00000021">
            <w:pPr>
              <w:pBdr>
                <w:top w:space="0" w:sz="0" w:val="nil"/>
                <w:left w:space="0" w:sz="0" w:val="nil"/>
                <w:bottom w:space="0" w:sz="0" w:val="nil"/>
                <w:right w:space="0" w:sz="0" w:val="nil"/>
                <w:between w:space="0" w:sz="0" w:val="nil"/>
              </w:pBdr>
              <w:jc w:val="both"/>
              <w:rPr>
                <w:rFonts w:ascii="Calibri" w:cs="Calibri" w:eastAsia="Calibri" w:hAnsi="Calibri"/>
                <w:b w:val="1"/>
                <w:i w:val="1"/>
                <w:color w:val="323e4f"/>
                <w:sz w:val="20"/>
                <w:szCs w:val="20"/>
              </w:rPr>
            </w:pPr>
            <w:r w:rsidDel="00000000" w:rsidR="00000000" w:rsidRPr="00000000">
              <w:rPr>
                <w:rFonts w:ascii="Calibri" w:cs="Calibri" w:eastAsia="Calibri" w:hAnsi="Calibri"/>
                <w:b w:val="1"/>
                <w:i w:val="1"/>
                <w:color w:val="323e4f"/>
                <w:sz w:val="20"/>
                <w:szCs w:val="20"/>
                <w:rtl w:val="0"/>
              </w:rPr>
              <w:t xml:space="preserve">Formas de trabalho:</w:t>
            </w:r>
          </w:p>
          <w:p w:rsidR="00000000" w:rsidDel="00000000" w:rsidP="00000000" w:rsidRDefault="00000000" w:rsidRPr="00000000" w14:paraId="00000022">
            <w:pPr>
              <w:pBdr>
                <w:top w:space="0" w:sz="0" w:val="nil"/>
                <w:left w:space="0" w:sz="0" w:val="nil"/>
                <w:bottom w:space="0" w:sz="0" w:val="nil"/>
                <w:right w:space="0" w:sz="0" w:val="nil"/>
                <w:between w:space="0" w:sz="0" w:val="nil"/>
              </w:pBdr>
              <w:jc w:val="both"/>
              <w:rPr>
                <w:rFonts w:ascii="Calibri" w:cs="Calibri" w:eastAsia="Calibri" w:hAnsi="Calibri"/>
                <w:b w:val="1"/>
                <w:i w:val="1"/>
                <w:color w:val="323e4f"/>
                <w:sz w:val="20"/>
                <w:szCs w:val="20"/>
              </w:rPr>
            </w:pPr>
            <w:r w:rsidDel="00000000" w:rsidR="00000000" w:rsidRPr="00000000">
              <w:rPr>
                <w:rtl w:val="0"/>
              </w:rPr>
            </w:r>
          </w:p>
          <w:p w:rsidR="00000000" w:rsidDel="00000000" w:rsidP="00000000" w:rsidRDefault="00000000" w:rsidRPr="00000000" w14:paraId="00000023">
            <w:pPr>
              <w:numPr>
                <w:ilvl w:val="0"/>
                <w:numId w:val="7"/>
              </w:numPr>
              <w:pBdr>
                <w:top w:space="0" w:sz="0" w:val="nil"/>
                <w:left w:space="0" w:sz="0" w:val="nil"/>
                <w:bottom w:space="0" w:sz="0" w:val="nil"/>
                <w:right w:space="0" w:sz="0" w:val="nil"/>
                <w:between w:space="0" w:sz="0" w:val="nil"/>
              </w:pBdr>
              <w:ind w:left="720" w:hanging="360"/>
              <w:rPr>
                <w:rFonts w:ascii="Calibri" w:cs="Calibri" w:eastAsia="Calibri" w:hAnsi="Calibri"/>
                <w:color w:val="323e4f"/>
                <w:sz w:val="20"/>
                <w:szCs w:val="20"/>
              </w:rPr>
            </w:pPr>
            <w:r w:rsidDel="00000000" w:rsidR="00000000" w:rsidRPr="00000000">
              <w:rPr>
                <w:rFonts w:ascii="Calibri" w:cs="Calibri" w:eastAsia="Calibri" w:hAnsi="Calibri"/>
                <w:color w:val="323e4f"/>
                <w:sz w:val="20"/>
                <w:szCs w:val="20"/>
                <w:rtl w:val="0"/>
              </w:rPr>
              <w:t xml:space="preserve">trabalho individual, trabalho a pares, trabalho de grupo</w:t>
            </w:r>
          </w:p>
          <w:p w:rsidR="00000000" w:rsidDel="00000000" w:rsidP="00000000" w:rsidRDefault="00000000" w:rsidRPr="00000000" w14:paraId="00000024">
            <w:pPr>
              <w:pBdr>
                <w:top w:space="0" w:sz="0" w:val="nil"/>
                <w:left w:space="0" w:sz="0" w:val="nil"/>
                <w:bottom w:space="0" w:sz="0" w:val="nil"/>
                <w:right w:space="0" w:sz="0" w:val="nil"/>
                <w:between w:space="0" w:sz="0" w:val="nil"/>
              </w:pBdr>
              <w:jc w:val="both"/>
              <w:rPr>
                <w:rFonts w:ascii="Calibri" w:cs="Calibri" w:eastAsia="Calibri" w:hAnsi="Calibri"/>
                <w:b w:val="1"/>
                <w:i w:val="1"/>
                <w:color w:val="323e4f"/>
                <w:sz w:val="20"/>
                <w:szCs w:val="20"/>
              </w:rPr>
            </w:pPr>
            <w:r w:rsidDel="00000000" w:rsidR="00000000" w:rsidRPr="00000000">
              <w:rPr>
                <w:rtl w:val="0"/>
              </w:rPr>
            </w:r>
          </w:p>
          <w:p w:rsidR="00000000" w:rsidDel="00000000" w:rsidP="00000000" w:rsidRDefault="00000000" w:rsidRPr="00000000" w14:paraId="00000025">
            <w:pPr>
              <w:pBdr>
                <w:top w:space="0" w:sz="0" w:val="nil"/>
                <w:left w:space="0" w:sz="0" w:val="nil"/>
                <w:bottom w:space="0" w:sz="0" w:val="nil"/>
                <w:right w:space="0" w:sz="0" w:val="nil"/>
                <w:between w:space="0" w:sz="0" w:val="nil"/>
              </w:pBdr>
              <w:jc w:val="both"/>
              <w:rPr>
                <w:rFonts w:ascii="Calibri" w:cs="Calibri" w:eastAsia="Calibri" w:hAnsi="Calibri"/>
                <w:b w:val="1"/>
                <w:i w:val="1"/>
                <w:color w:val="323e4f"/>
                <w:sz w:val="20"/>
                <w:szCs w:val="20"/>
              </w:rPr>
            </w:pPr>
            <w:r w:rsidDel="00000000" w:rsidR="00000000" w:rsidRPr="00000000">
              <w:rPr>
                <w:rFonts w:ascii="Calibri" w:cs="Calibri" w:eastAsia="Calibri" w:hAnsi="Calibri"/>
                <w:b w:val="1"/>
                <w:i w:val="1"/>
                <w:color w:val="323e4f"/>
                <w:sz w:val="20"/>
                <w:szCs w:val="20"/>
                <w:rtl w:val="0"/>
              </w:rPr>
              <w:t xml:space="preserve">Métodos:</w:t>
            </w:r>
          </w:p>
        </w:tc>
      </w:tr>
      <w:tr>
        <w:trPr>
          <w:cantSplit w:val="0"/>
          <w:trHeight w:val="80" w:hRule="atLeast"/>
          <w:tblHeader w:val="0"/>
        </w:trPr>
        <w:tc>
          <w:tcPr>
            <w:tcBorders>
              <w:top w:color="000000" w:space="0" w:sz="0" w:val="nil"/>
              <w:left w:color="000000" w:space="0" w:sz="4" w:val="single"/>
            </w:tcBorders>
          </w:tcPr>
          <w:p w:rsidR="00000000" w:rsidDel="00000000" w:rsidP="00000000" w:rsidRDefault="00000000" w:rsidRPr="00000000" w14:paraId="00000026">
            <w:pPr>
              <w:numPr>
                <w:ilvl w:val="0"/>
                <w:numId w:val="8"/>
              </w:numPr>
              <w:pBdr>
                <w:top w:space="0" w:sz="0" w:val="nil"/>
                <w:left w:space="0" w:sz="0" w:val="nil"/>
                <w:bottom w:space="0" w:sz="0" w:val="nil"/>
                <w:right w:space="0" w:sz="0" w:val="nil"/>
                <w:between w:space="0" w:sz="0" w:val="nil"/>
              </w:pBdr>
              <w:ind w:left="720" w:hanging="360"/>
              <w:rPr>
                <w:rFonts w:ascii="Calibri" w:cs="Calibri" w:eastAsia="Calibri" w:hAnsi="Calibri"/>
                <w:color w:val="323e4f"/>
                <w:sz w:val="20"/>
                <w:szCs w:val="20"/>
              </w:rPr>
            </w:pPr>
            <w:r w:rsidDel="00000000" w:rsidR="00000000" w:rsidRPr="00000000">
              <w:rPr>
                <w:rFonts w:ascii="Calibri" w:cs="Calibri" w:eastAsia="Calibri" w:hAnsi="Calibri"/>
                <w:color w:val="323e4f"/>
                <w:sz w:val="20"/>
                <w:szCs w:val="20"/>
                <w:rtl w:val="0"/>
              </w:rPr>
              <w:t xml:space="preserve">apresentação, palestra, debate, exercício interativo</w:t>
            </w:r>
          </w:p>
          <w:p w:rsidR="00000000" w:rsidDel="00000000" w:rsidP="00000000" w:rsidRDefault="00000000" w:rsidRPr="00000000" w14:paraId="00000027">
            <w:pPr>
              <w:pBdr>
                <w:top w:space="0" w:sz="0" w:val="nil"/>
                <w:left w:space="0" w:sz="0" w:val="nil"/>
                <w:bottom w:space="0" w:sz="0" w:val="nil"/>
                <w:right w:space="0" w:sz="0" w:val="nil"/>
                <w:between w:space="0" w:sz="0" w:val="nil"/>
              </w:pBdr>
              <w:ind w:left="720" w:firstLine="0"/>
              <w:rPr>
                <w:rFonts w:ascii="Calibri" w:cs="Calibri" w:eastAsia="Calibri" w:hAnsi="Calibri"/>
                <w:color w:val="323e4f"/>
                <w:sz w:val="20"/>
                <w:szCs w:val="20"/>
              </w:rPr>
            </w:pPr>
            <w:r w:rsidDel="00000000" w:rsidR="00000000" w:rsidRPr="00000000">
              <w:rPr>
                <w:rtl w:val="0"/>
              </w:rPr>
            </w:r>
          </w:p>
        </w:tc>
      </w:tr>
    </w:tbl>
    <w:p w:rsidR="00000000" w:rsidDel="00000000" w:rsidP="00000000" w:rsidRDefault="00000000" w:rsidRPr="00000000" w14:paraId="00000028">
      <w:pPr>
        <w:rPr/>
      </w:pPr>
      <w:r w:rsidDel="00000000" w:rsidR="00000000" w:rsidRPr="00000000">
        <w:rPr>
          <w:rtl w:val="0"/>
        </w:rPr>
      </w:r>
    </w:p>
    <w:tbl>
      <w:tblPr>
        <w:tblStyle w:val="Table5"/>
        <w:tblW w:w="8951.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951"/>
        <w:tblGridChange w:id="0">
          <w:tblGrid>
            <w:gridCol w:w="8951"/>
          </w:tblGrid>
        </w:tblGridChange>
      </w:tblGrid>
      <w:tr>
        <w:trPr>
          <w:cantSplit w:val="0"/>
          <w:trHeight w:val="287" w:hRule="atLeast"/>
          <w:tblHeader w:val="0"/>
        </w:trPr>
        <w:tc>
          <w:tcPr>
            <w:shd w:fill="acb9ca" w:val="clear"/>
            <w:vAlign w:val="center"/>
          </w:tcPr>
          <w:p w:rsidR="00000000" w:rsidDel="00000000" w:rsidP="00000000" w:rsidRDefault="00000000" w:rsidRPr="00000000" w14:paraId="00000029">
            <w:pPr>
              <w:jc w:val="center"/>
              <w:rPr>
                <w:b w:val="1"/>
                <w:color w:val="ffffff"/>
              </w:rPr>
            </w:pPr>
            <w:r w:rsidDel="00000000" w:rsidR="00000000" w:rsidRPr="00000000">
              <w:rPr>
                <w:b w:val="1"/>
                <w:color w:val="ffffff"/>
                <w:rtl w:val="0"/>
              </w:rPr>
              <w:t xml:space="preserve">ARTICULAÇÃO</w:t>
            </w:r>
          </w:p>
        </w:tc>
      </w:tr>
      <w:tr>
        <w:trPr>
          <w:cantSplit w:val="0"/>
          <w:trHeight w:val="190" w:hRule="atLeast"/>
          <w:tblHeader w:val="0"/>
        </w:trPr>
        <w:tc>
          <w:tcPr>
            <w:vAlign w:val="center"/>
          </w:tcPr>
          <w:p w:rsidR="00000000" w:rsidDel="00000000" w:rsidP="00000000" w:rsidRDefault="00000000" w:rsidRPr="00000000" w14:paraId="0000002A">
            <w:pPr>
              <w:pBdr>
                <w:right w:color="auto" w:space="30" w:sz="0" w:val="none"/>
              </w:pBdr>
              <w:ind w:left="720" w:right="-600" w:firstLine="0"/>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O curso </w:t>
            </w:r>
            <w:r w:rsidDel="00000000" w:rsidR="00000000" w:rsidRPr="00000000">
              <w:rPr>
                <w:rFonts w:ascii="Calibri" w:cs="Calibri" w:eastAsia="Calibri" w:hAnsi="Calibri"/>
                <w:sz w:val="20"/>
                <w:szCs w:val="20"/>
                <w:rtl w:val="0"/>
              </w:rPr>
              <w:t xml:space="preserve"> (duração, minutos)</w:t>
            </w:r>
          </w:p>
          <w:p w:rsidR="00000000" w:rsidDel="00000000" w:rsidP="00000000" w:rsidRDefault="00000000" w:rsidRPr="00000000" w14:paraId="0000002B">
            <w:pPr>
              <w:pBdr>
                <w:top w:space="0" w:sz="0" w:val="nil"/>
                <w:left w:space="0" w:sz="0" w:val="nil"/>
                <w:bottom w:space="0" w:sz="0" w:val="nil"/>
                <w:right w:space="0" w:sz="0" w:val="nil"/>
                <w:between w:space="0" w:sz="0" w:val="nil"/>
              </w:pBdr>
              <w:jc w:val="center"/>
              <w:rPr>
                <w:rFonts w:ascii="Calibri" w:cs="Calibri" w:eastAsia="Calibri" w:hAnsi="Calibri"/>
                <w:b w:val="1"/>
                <w:color w:val="323e4f"/>
                <w:sz w:val="20"/>
                <w:szCs w:val="20"/>
              </w:rPr>
            </w:pPr>
            <w:r w:rsidDel="00000000" w:rsidR="00000000" w:rsidRPr="00000000">
              <w:rPr>
                <w:rtl w:val="0"/>
              </w:rPr>
            </w:r>
          </w:p>
        </w:tc>
      </w:tr>
      <w:tr>
        <w:trPr>
          <w:cantSplit w:val="0"/>
          <w:trHeight w:val="417" w:hRule="atLeast"/>
          <w:tblHeader w:val="0"/>
        </w:trPr>
        <w:tc>
          <w:tcPr>
            <w:tcBorders>
              <w:bottom w:color="000000" w:space="0" w:sz="0" w:val="nil"/>
            </w:tcBorders>
            <w:vAlign w:val="center"/>
          </w:tcPr>
          <w:p w:rsidR="00000000" w:rsidDel="00000000" w:rsidP="00000000" w:rsidRDefault="00000000" w:rsidRPr="00000000" w14:paraId="0000002C">
            <w:pPr>
              <w:jc w:val="center"/>
              <w:rPr>
                <w:rFonts w:ascii="Calibri" w:cs="Calibri" w:eastAsia="Calibri" w:hAnsi="Calibri"/>
                <w:b w:val="1"/>
                <w:sz w:val="20"/>
                <w:szCs w:val="20"/>
              </w:rPr>
            </w:pPr>
            <w:r w:rsidDel="00000000" w:rsidR="00000000" w:rsidRPr="00000000">
              <w:rPr>
                <w:rFonts w:ascii="Calibri" w:cs="Calibri" w:eastAsia="Calibri" w:hAnsi="Calibri"/>
                <w:b w:val="1"/>
                <w:color w:val="323e4f"/>
                <w:sz w:val="20"/>
                <w:szCs w:val="20"/>
                <w:rtl w:val="0"/>
              </w:rPr>
              <w:t xml:space="preserve">INTRODUÇÃO</w:t>
            </w:r>
            <w:r w:rsidDel="00000000" w:rsidR="00000000" w:rsidRPr="00000000">
              <w:rPr>
                <w:rtl w:val="0"/>
              </w:rPr>
            </w:r>
          </w:p>
        </w:tc>
      </w:tr>
      <w:tr>
        <w:trPr>
          <w:cantSplit w:val="0"/>
          <w:trHeight w:val="70" w:hRule="atLeast"/>
          <w:tblHeader w:val="0"/>
        </w:trPr>
        <w:tc>
          <w:tcPr>
            <w:tcBorders>
              <w:top w:color="000000" w:space="0" w:sz="0" w:val="nil"/>
              <w:bottom w:color="000000" w:space="0" w:sz="4" w:val="single"/>
            </w:tcBorders>
          </w:tcPr>
          <w:p w:rsidR="00000000" w:rsidDel="00000000" w:rsidP="00000000" w:rsidRDefault="00000000" w:rsidRPr="00000000" w14:paraId="0000002D">
            <w:pPr>
              <w:jc w:val="both"/>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A interação entre os seres humanos e a IA é uma via de dois sentidos: nós respondemos aos resultados e comportamentos dos sistemas de IA em robôs e computadores e a IA responde a várias formas de comportamento humano. </w:t>
            </w:r>
          </w:p>
          <w:p w:rsidR="00000000" w:rsidDel="00000000" w:rsidP="00000000" w:rsidRDefault="00000000" w:rsidRPr="00000000" w14:paraId="0000002E">
            <w:pPr>
              <w:jc w:val="both"/>
              <w:rPr>
                <w:rFonts w:ascii="Calibri" w:cs="Calibri" w:eastAsia="Calibri" w:hAnsi="Calibri"/>
                <w:color w:val="44546a"/>
                <w:sz w:val="20"/>
                <w:szCs w:val="20"/>
              </w:rPr>
            </w:pPr>
            <w:r w:rsidDel="00000000" w:rsidR="00000000" w:rsidRPr="00000000">
              <w:rPr>
                <w:rtl w:val="0"/>
              </w:rPr>
            </w:r>
          </w:p>
          <w:p w:rsidR="00000000" w:rsidDel="00000000" w:rsidP="00000000" w:rsidRDefault="00000000" w:rsidRPr="00000000" w14:paraId="0000002F">
            <w:pPr>
              <w:jc w:val="both"/>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Para que é que nós, humanos, utilizamos o movimento no dia a dia?</w:t>
            </w:r>
          </w:p>
          <w:p w:rsidR="00000000" w:rsidDel="00000000" w:rsidP="00000000" w:rsidRDefault="00000000" w:rsidRPr="00000000" w14:paraId="00000030">
            <w:pPr>
              <w:jc w:val="both"/>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Movemo-nos para chegar a algum lado! Quer seja a andar, a conduzir, a andar de bicicleta, a nadar, a andar de roda ou de outro modo, esforçamo-nos por nos deslocarmos de um sítio para outro. </w:t>
            </w:r>
          </w:p>
          <w:p w:rsidR="00000000" w:rsidDel="00000000" w:rsidP="00000000" w:rsidRDefault="00000000" w:rsidRPr="00000000" w14:paraId="00000031">
            <w:pPr>
              <w:jc w:val="both"/>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Também nos deslocamos muito quando praticamos desporto. </w:t>
            </w:r>
          </w:p>
          <w:p w:rsidR="00000000" w:rsidDel="00000000" w:rsidP="00000000" w:rsidRDefault="00000000" w:rsidRPr="00000000" w14:paraId="00000032">
            <w:pPr>
              <w:jc w:val="both"/>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Não esqueçamos o papel do movimento e do movimento nas artes criativas! Pensemos nas formas como nos movemos quando estamos a fazer arte, música ou teatro. </w:t>
            </w:r>
          </w:p>
          <w:p w:rsidR="00000000" w:rsidDel="00000000" w:rsidP="00000000" w:rsidRDefault="00000000" w:rsidRPr="00000000" w14:paraId="00000033">
            <w:pPr>
              <w:jc w:val="both"/>
              <w:rPr>
                <w:rFonts w:ascii="Calibri" w:cs="Calibri" w:eastAsia="Calibri" w:hAnsi="Calibri"/>
                <w:color w:val="44546a"/>
                <w:sz w:val="20"/>
                <w:szCs w:val="20"/>
              </w:rPr>
            </w:pPr>
            <w:r w:rsidDel="00000000" w:rsidR="00000000" w:rsidRPr="00000000">
              <w:rPr>
                <w:rtl w:val="0"/>
              </w:rPr>
            </w:r>
          </w:p>
          <w:p w:rsidR="00000000" w:rsidDel="00000000" w:rsidP="00000000" w:rsidRDefault="00000000" w:rsidRPr="00000000" w14:paraId="00000034">
            <w:pPr>
              <w:jc w:val="both"/>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Os processos criativos assumem muitas formas: alguns envolvem movimento e outros não. As obras de arte que utilizam o movimento são bastante poderosas: pense numa peça de arte em movimento, como um móbil suspenso que balança ao vento, ou na sincronia de uma orquestra ou de um grupo de ballet que se movem perfeitamente ao som da melodia de uma ópera.</w:t>
            </w:r>
          </w:p>
          <w:p w:rsidR="00000000" w:rsidDel="00000000" w:rsidP="00000000" w:rsidRDefault="00000000" w:rsidRPr="00000000" w14:paraId="00000035">
            <w:pPr>
              <w:jc w:val="both"/>
              <w:rPr>
                <w:rFonts w:ascii="Calibri" w:cs="Calibri" w:eastAsia="Calibri" w:hAnsi="Calibri"/>
                <w:color w:val="44546a"/>
                <w:sz w:val="20"/>
                <w:szCs w:val="20"/>
              </w:rPr>
            </w:pPr>
            <w:r w:rsidDel="00000000" w:rsidR="00000000" w:rsidRPr="00000000">
              <w:rPr>
                <w:rtl w:val="0"/>
              </w:rPr>
            </w:r>
          </w:p>
          <w:p w:rsidR="00000000" w:rsidDel="00000000" w:rsidP="00000000" w:rsidRDefault="00000000" w:rsidRPr="00000000" w14:paraId="00000036">
            <w:pPr>
              <w:jc w:val="both"/>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Por vezes, expressamo-nos visualmente sem sequer pensarmos nisso. Também usamos constantemente as nossas expressões faciais como marcadores de como nós estamos a sentir e os outros podem ler essas expressões e compreender as nossas emoções ou intenções. </w:t>
            </w:r>
          </w:p>
          <w:p w:rsidR="00000000" w:rsidDel="00000000" w:rsidP="00000000" w:rsidRDefault="00000000" w:rsidRPr="00000000" w14:paraId="00000037">
            <w:pPr>
              <w:jc w:val="both"/>
              <w:rPr>
                <w:rFonts w:ascii="Calibri" w:cs="Calibri" w:eastAsia="Calibri" w:hAnsi="Calibri"/>
                <w:color w:val="44546a"/>
                <w:sz w:val="20"/>
                <w:szCs w:val="20"/>
              </w:rPr>
            </w:pPr>
            <w:r w:rsidDel="00000000" w:rsidR="00000000" w:rsidRPr="00000000">
              <w:rPr>
                <w:rtl w:val="0"/>
              </w:rPr>
            </w:r>
          </w:p>
          <w:p w:rsidR="00000000" w:rsidDel="00000000" w:rsidP="00000000" w:rsidRDefault="00000000" w:rsidRPr="00000000" w14:paraId="00000038">
            <w:pPr>
              <w:jc w:val="both"/>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O movimento e o movimento são meios de comunicação muito poderosos e uma forma de as pessoas darem sinais umas às outras. Ajudam a transmitir mensagens e a transmitir uma ideia de uma pessoa para outra ou mesmo para centenas de pessoas. Desta forma, o movimento é um meio fundamental através do qual as pessoas interagem umas com as outras e se compreendem mutuamente.</w:t>
            </w:r>
          </w:p>
          <w:p w:rsidR="00000000" w:rsidDel="00000000" w:rsidP="00000000" w:rsidRDefault="00000000" w:rsidRPr="00000000" w14:paraId="00000039">
            <w:pPr>
              <w:jc w:val="both"/>
              <w:rPr>
                <w:rFonts w:ascii="Calibri" w:cs="Calibri" w:eastAsia="Calibri" w:hAnsi="Calibri"/>
                <w:color w:val="44546a"/>
                <w:sz w:val="20"/>
                <w:szCs w:val="20"/>
              </w:rPr>
            </w:pPr>
            <w:r w:rsidDel="00000000" w:rsidR="00000000" w:rsidRPr="00000000">
              <w:rPr>
                <w:rtl w:val="0"/>
              </w:rPr>
            </w:r>
          </w:p>
          <w:p w:rsidR="00000000" w:rsidDel="00000000" w:rsidP="00000000" w:rsidRDefault="00000000" w:rsidRPr="00000000" w14:paraId="0000003A">
            <w:pPr>
              <w:jc w:val="both"/>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Parece que as entidades de IA podem mover-se se forem programadas para o fazer. Mas será que a IA consegue compreender os movimentos humanos? O que é que acha?</w:t>
            </w:r>
          </w:p>
          <w:p w:rsidR="00000000" w:rsidDel="00000000" w:rsidP="00000000" w:rsidRDefault="00000000" w:rsidRPr="00000000" w14:paraId="0000003B">
            <w:pPr>
              <w:jc w:val="both"/>
              <w:rPr>
                <w:rFonts w:ascii="Calibri" w:cs="Calibri" w:eastAsia="Calibri" w:hAnsi="Calibri"/>
                <w:color w:val="44546a"/>
                <w:sz w:val="20"/>
                <w:szCs w:val="20"/>
              </w:rPr>
            </w:pPr>
            <w:r w:rsidDel="00000000" w:rsidR="00000000" w:rsidRPr="00000000">
              <w:rPr>
                <w:rtl w:val="0"/>
              </w:rPr>
            </w:r>
          </w:p>
          <w:p w:rsidR="00000000" w:rsidDel="00000000" w:rsidP="00000000" w:rsidRDefault="00000000" w:rsidRPr="00000000" w14:paraId="0000003C">
            <w:pPr>
              <w:jc w:val="both"/>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A IA não "compreende" o movimento como nós, mas pode ser treinada para extrair padrões específicos de movimento e reagir a eles. As imagens e poses que utilizámos nas Teachable Machines são pistas que um computador utiliza para extrair significado do movimento, representam os componentes visuais de um movimento ou a posição do seu corpo durante um movimento, mas não codificam realmente o movimento em si. </w:t>
            </w:r>
          </w:p>
          <w:p w:rsidR="00000000" w:rsidDel="00000000" w:rsidP="00000000" w:rsidRDefault="00000000" w:rsidRPr="00000000" w14:paraId="0000003D">
            <w:pPr>
              <w:jc w:val="both"/>
              <w:rPr>
                <w:rFonts w:ascii="Calibri" w:cs="Calibri" w:eastAsia="Calibri" w:hAnsi="Calibri"/>
                <w:color w:val="44546a"/>
                <w:sz w:val="20"/>
                <w:szCs w:val="20"/>
              </w:rPr>
            </w:pPr>
            <w:r w:rsidDel="00000000" w:rsidR="00000000" w:rsidRPr="00000000">
              <w:rPr>
                <w:rtl w:val="0"/>
              </w:rPr>
            </w:r>
          </w:p>
          <w:p w:rsidR="00000000" w:rsidDel="00000000" w:rsidP="00000000" w:rsidRDefault="00000000" w:rsidRPr="00000000" w14:paraId="0000003E">
            <w:pPr>
              <w:jc w:val="both"/>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Objetivo da aula: </w:t>
            </w:r>
          </w:p>
          <w:p w:rsidR="00000000" w:rsidDel="00000000" w:rsidP="00000000" w:rsidRDefault="00000000" w:rsidRPr="00000000" w14:paraId="0000003F">
            <w:pPr>
              <w:jc w:val="both"/>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Vamos analisar os sistemas de IA que compreendem o movimento humano, as expressões faciais e outras interações baseadas no movimento.</w:t>
            </w:r>
          </w:p>
          <w:p w:rsidR="00000000" w:rsidDel="00000000" w:rsidP="00000000" w:rsidRDefault="00000000" w:rsidRPr="00000000" w14:paraId="00000040">
            <w:pPr>
              <w:jc w:val="both"/>
              <w:rPr>
                <w:rFonts w:ascii="Calibri" w:cs="Calibri" w:eastAsia="Calibri" w:hAnsi="Calibri"/>
                <w:color w:val="44546a"/>
                <w:sz w:val="20"/>
                <w:szCs w:val="20"/>
              </w:rPr>
            </w:pPr>
            <w:r w:rsidDel="00000000" w:rsidR="00000000" w:rsidRPr="00000000">
              <w:rPr>
                <w:rtl w:val="0"/>
              </w:rPr>
            </w:r>
          </w:p>
          <w:p w:rsidR="00000000" w:rsidDel="00000000" w:rsidP="00000000" w:rsidRDefault="00000000" w:rsidRPr="00000000" w14:paraId="00000041">
            <w:pPr>
              <w:rPr>
                <w:rFonts w:ascii="Calibri" w:cs="Calibri" w:eastAsia="Calibri" w:hAnsi="Calibri"/>
                <w:sz w:val="20"/>
                <w:szCs w:val="20"/>
              </w:rPr>
            </w:pPr>
            <w:r w:rsidDel="00000000" w:rsidR="00000000" w:rsidRPr="00000000">
              <w:rPr>
                <w:rtl w:val="0"/>
              </w:rPr>
            </w:r>
          </w:p>
        </w:tc>
      </w:tr>
      <w:tr>
        <w:trPr>
          <w:cantSplit w:val="0"/>
          <w:trHeight w:val="210" w:hRule="atLeast"/>
          <w:tblHeader w:val="0"/>
        </w:trPr>
        <w:tc>
          <w:tcPr>
            <w:tcBorders>
              <w:bottom w:color="000000" w:space="0" w:sz="0" w:val="nil"/>
            </w:tcBorders>
            <w:vAlign w:val="center"/>
          </w:tcPr>
          <w:p w:rsidR="00000000" w:rsidDel="00000000" w:rsidP="00000000" w:rsidRDefault="00000000" w:rsidRPr="00000000" w14:paraId="00000042">
            <w:pPr>
              <w:jc w:val="center"/>
              <w:rPr>
                <w:rFonts w:ascii="Calibri" w:cs="Calibri" w:eastAsia="Calibri" w:hAnsi="Calibri"/>
                <w:b w:val="1"/>
                <w:sz w:val="20"/>
                <w:szCs w:val="20"/>
              </w:rPr>
            </w:pPr>
            <w:r w:rsidDel="00000000" w:rsidR="00000000" w:rsidRPr="00000000">
              <w:rPr>
                <w:rFonts w:ascii="Calibri" w:cs="Calibri" w:eastAsia="Calibri" w:hAnsi="Calibri"/>
                <w:b w:val="1"/>
                <w:color w:val="323e4f"/>
                <w:sz w:val="20"/>
                <w:szCs w:val="20"/>
                <w:rtl w:val="0"/>
              </w:rPr>
              <w:t xml:space="preserve">PARTE PRINCIPAL</w:t>
            </w:r>
            <w:r w:rsidDel="00000000" w:rsidR="00000000" w:rsidRPr="00000000">
              <w:rPr>
                <w:rtl w:val="0"/>
              </w:rPr>
            </w:r>
          </w:p>
        </w:tc>
      </w:tr>
      <w:tr>
        <w:trPr>
          <w:cantSplit w:val="0"/>
          <w:trHeight w:val="210" w:hRule="atLeast"/>
          <w:tblHeader w:val="0"/>
        </w:trPr>
        <w:tc>
          <w:tcPr>
            <w:tcBorders>
              <w:top w:color="000000" w:space="0" w:sz="0" w:val="nil"/>
              <w:bottom w:color="000000" w:space="0" w:sz="4" w:val="single"/>
            </w:tcBorders>
          </w:tcPr>
          <w:p w:rsidR="00000000" w:rsidDel="00000000" w:rsidP="00000000" w:rsidRDefault="00000000" w:rsidRPr="00000000" w14:paraId="00000043">
            <w:pPr>
              <w:pBdr>
                <w:top w:color="d9d9e3" w:space="0" w:sz="0" w:val="none"/>
                <w:left w:color="d9d9e3" w:space="0" w:sz="0" w:val="none"/>
                <w:bottom w:color="d9d9e3" w:space="0" w:sz="0" w:val="none"/>
                <w:right w:color="d9d9e3" w:space="0" w:sz="0" w:val="none"/>
                <w:between w:color="d9d9e3" w:space="0" w:sz="0" w:val="none"/>
              </w:pBdr>
              <w:shd w:fill="ffffff" w:val="clear"/>
              <w:spacing w:after="300" w:lineRule="auto"/>
              <w:jc w:val="both"/>
              <w:rPr>
                <w:rFonts w:ascii="Calibri" w:cs="Calibri" w:eastAsia="Calibri" w:hAnsi="Calibri"/>
                <w:color w:val="374151"/>
                <w:sz w:val="20"/>
                <w:szCs w:val="20"/>
              </w:rPr>
            </w:pPr>
            <w:r w:rsidDel="00000000" w:rsidR="00000000" w:rsidRPr="00000000">
              <w:rPr>
                <w:rFonts w:ascii="Calibri" w:cs="Calibri" w:eastAsia="Calibri" w:hAnsi="Calibri"/>
                <w:color w:val="374151"/>
                <w:sz w:val="20"/>
                <w:szCs w:val="20"/>
                <w:rtl w:val="0"/>
              </w:rPr>
              <w:t xml:space="preserve">O Scratch é uma ferramenta usada para criar. Podemos usar o Scratch para fazer histórias, jogos, animações, arte, música e sistemas interativos de IA. Vamos usar uma versão especial do Scratch que adiciona recursos especiais de IA como extensões.</w:t>
            </w:r>
          </w:p>
          <w:p w:rsidR="00000000" w:rsidDel="00000000" w:rsidP="00000000" w:rsidRDefault="00000000" w:rsidRPr="00000000" w14:paraId="00000044">
            <w:pPr>
              <w:pBdr>
                <w:top w:color="d9d9e3" w:space="0" w:sz="0" w:val="none"/>
                <w:left w:color="d9d9e3" w:space="0" w:sz="0" w:val="none"/>
                <w:bottom w:color="d9d9e3" w:space="0" w:sz="0" w:val="none"/>
                <w:right w:color="d9d9e3" w:space="0" w:sz="0" w:val="none"/>
                <w:between w:color="d9d9e3" w:space="0" w:sz="0" w:val="none"/>
              </w:pBdr>
              <w:shd w:fill="ffffff" w:val="clear"/>
              <w:spacing w:after="300" w:before="300" w:lineRule="auto"/>
              <w:jc w:val="both"/>
              <w:rPr>
                <w:rFonts w:ascii="Calibri" w:cs="Calibri" w:eastAsia="Calibri" w:hAnsi="Calibri"/>
                <w:color w:val="374151"/>
                <w:sz w:val="20"/>
                <w:szCs w:val="20"/>
              </w:rPr>
            </w:pPr>
            <w:r w:rsidDel="00000000" w:rsidR="00000000" w:rsidRPr="00000000">
              <w:rPr>
                <w:rFonts w:ascii="Calibri" w:cs="Calibri" w:eastAsia="Calibri" w:hAnsi="Calibri"/>
                <w:color w:val="374151"/>
                <w:sz w:val="20"/>
                <w:szCs w:val="20"/>
                <w:rtl w:val="0"/>
              </w:rPr>
              <w:t xml:space="preserve">Aprendemos sobre a diferença entre modelos Teachable Machine treinados com dados de imagem e dados de pose. Os modelos de imagem foram treinados com imagens completas da câmera, enquanto os modelos de pose observaram apenas os pontos e linhas que reconheciam como uma pose corporal.</w:t>
            </w:r>
          </w:p>
          <w:p w:rsidR="00000000" w:rsidDel="00000000" w:rsidP="00000000" w:rsidRDefault="00000000" w:rsidRPr="00000000" w14:paraId="00000045">
            <w:pPr>
              <w:pBdr>
                <w:top w:color="d9d9e3" w:space="0" w:sz="0" w:val="none"/>
                <w:left w:color="d9d9e3" w:space="0" w:sz="0" w:val="none"/>
                <w:bottom w:color="d9d9e3" w:space="0" w:sz="0" w:val="none"/>
                <w:right w:color="d9d9e3" w:space="0" w:sz="0" w:val="none"/>
                <w:between w:color="d9d9e3" w:space="0" w:sz="0" w:val="none"/>
              </w:pBdr>
              <w:shd w:fill="ffffff" w:val="clear"/>
              <w:spacing w:after="300" w:before="300" w:lineRule="auto"/>
              <w:jc w:val="both"/>
              <w:rPr>
                <w:rFonts w:ascii="Calibri" w:cs="Calibri" w:eastAsia="Calibri" w:hAnsi="Calibri"/>
                <w:color w:val="374151"/>
                <w:sz w:val="20"/>
                <w:szCs w:val="20"/>
              </w:rPr>
            </w:pPr>
            <w:r w:rsidDel="00000000" w:rsidR="00000000" w:rsidRPr="00000000">
              <w:rPr>
                <w:rFonts w:ascii="Calibri" w:cs="Calibri" w:eastAsia="Calibri" w:hAnsi="Calibri"/>
                <w:color w:val="374151"/>
                <w:sz w:val="20"/>
                <w:szCs w:val="20"/>
                <w:rtl w:val="0"/>
              </w:rPr>
              <w:t xml:space="preserve">Para traduzir imagens em poses, o Teachable Machine usa um modelo pré-treinado conhecido como "PoseNet", que é um modelo de aprendizado de máquina treinado em muitos exemplos de imagens e suas poses correspondentes.</w:t>
            </w:r>
          </w:p>
          <w:p w:rsidR="00000000" w:rsidDel="00000000" w:rsidP="00000000" w:rsidRDefault="00000000" w:rsidRPr="00000000" w14:paraId="00000046">
            <w:pPr>
              <w:pBdr>
                <w:top w:color="d9d9e3" w:space="0" w:sz="0" w:val="none"/>
                <w:left w:color="d9d9e3" w:space="0" w:sz="0" w:val="none"/>
                <w:bottom w:color="d9d9e3" w:space="0" w:sz="0" w:val="none"/>
                <w:right w:color="d9d9e3" w:space="0" w:sz="0" w:val="none"/>
                <w:between w:color="d9d9e3" w:space="0" w:sz="0" w:val="none"/>
              </w:pBdr>
              <w:shd w:fill="ffffff" w:val="clear"/>
              <w:spacing w:after="300" w:before="300" w:lineRule="auto"/>
              <w:jc w:val="both"/>
              <w:rPr>
                <w:rFonts w:ascii="Calibri" w:cs="Calibri" w:eastAsia="Calibri" w:hAnsi="Calibri"/>
                <w:color w:val="374151"/>
                <w:sz w:val="20"/>
                <w:szCs w:val="20"/>
              </w:rPr>
            </w:pPr>
            <w:r w:rsidDel="00000000" w:rsidR="00000000" w:rsidRPr="00000000">
              <w:rPr>
                <w:rFonts w:ascii="Calibri" w:cs="Calibri" w:eastAsia="Calibri" w:hAnsi="Calibri"/>
                <w:color w:val="374151"/>
                <w:sz w:val="20"/>
                <w:szCs w:val="20"/>
                <w:rtl w:val="0"/>
              </w:rPr>
              <w:t xml:space="preserve">O PoseNet pega a imagem da câmera e a converte em pontos azuis e linhas. Esses pontos são conhecidos como "pontos-chave".</w:t>
            </w:r>
          </w:p>
          <w:p w:rsidR="00000000" w:rsidDel="00000000" w:rsidP="00000000" w:rsidRDefault="00000000" w:rsidRPr="00000000" w14:paraId="00000047">
            <w:pPr>
              <w:pBdr>
                <w:top w:color="d9d9e3" w:space="0" w:sz="0" w:val="none"/>
                <w:left w:color="d9d9e3" w:space="0" w:sz="0" w:val="none"/>
                <w:bottom w:color="d9d9e3" w:space="0" w:sz="0" w:val="none"/>
                <w:right w:color="d9d9e3" w:space="0" w:sz="0" w:val="none"/>
                <w:between w:color="d9d9e3" w:space="0" w:sz="0" w:val="none"/>
              </w:pBdr>
              <w:shd w:fill="ffffff" w:val="clear"/>
              <w:spacing w:after="300" w:before="300" w:lineRule="auto"/>
              <w:jc w:val="both"/>
              <w:rPr>
                <w:rFonts w:ascii="Calibri" w:cs="Calibri" w:eastAsia="Calibri" w:hAnsi="Calibri"/>
                <w:color w:val="374151"/>
                <w:sz w:val="20"/>
                <w:szCs w:val="20"/>
              </w:rPr>
            </w:pPr>
            <w:r w:rsidDel="00000000" w:rsidR="00000000" w:rsidRPr="00000000">
              <w:rPr>
                <w:rFonts w:ascii="Calibri" w:cs="Calibri" w:eastAsia="Calibri" w:hAnsi="Calibri"/>
                <w:color w:val="374151"/>
                <w:sz w:val="20"/>
                <w:szCs w:val="20"/>
                <w:rtl w:val="0"/>
              </w:rPr>
              <w:t xml:space="preserve">Embora tenhamos usado esses pontos-chave como entrada para nossos modelos Teachable Machine, também podemos usá-los como parte de nossos projetos no Scratch!</w:t>
            </w:r>
          </w:p>
          <w:p w:rsidR="00000000" w:rsidDel="00000000" w:rsidP="00000000" w:rsidRDefault="00000000" w:rsidRPr="00000000" w14:paraId="00000048">
            <w:pPr>
              <w:pBdr>
                <w:top w:color="d9d9e3" w:space="0" w:sz="0" w:val="none"/>
                <w:left w:color="d9d9e3" w:space="0" w:sz="0" w:val="none"/>
                <w:bottom w:color="d9d9e3" w:space="0" w:sz="0" w:val="none"/>
                <w:right w:color="d9d9e3" w:space="0" w:sz="0" w:val="none"/>
                <w:between w:color="d9d9e3" w:space="0" w:sz="0" w:val="none"/>
              </w:pBdr>
              <w:shd w:fill="ffffff" w:val="clear"/>
              <w:spacing w:after="300" w:before="300" w:lineRule="auto"/>
              <w:jc w:val="both"/>
              <w:rPr>
                <w:rFonts w:ascii="Calibri" w:cs="Calibri" w:eastAsia="Calibri" w:hAnsi="Calibri"/>
                <w:color w:val="374151"/>
                <w:sz w:val="20"/>
                <w:szCs w:val="20"/>
              </w:rPr>
            </w:pPr>
            <w:r w:rsidDel="00000000" w:rsidR="00000000" w:rsidRPr="00000000">
              <w:rPr>
                <w:rFonts w:ascii="Calibri" w:cs="Calibri" w:eastAsia="Calibri" w:hAnsi="Calibri"/>
                <w:color w:val="374151"/>
                <w:sz w:val="20"/>
                <w:szCs w:val="20"/>
                <w:rtl w:val="0"/>
              </w:rPr>
              <w:t xml:space="preserve">O professor mostra, explica e orienta os alunos na primeira tarefa prática:</w:t>
            </w:r>
          </w:p>
          <w:p w:rsidR="00000000" w:rsidDel="00000000" w:rsidP="00000000" w:rsidRDefault="00000000" w:rsidRPr="00000000" w14:paraId="00000049">
            <w:pPr>
              <w:pBdr>
                <w:top w:color="d9d9e3" w:space="0" w:sz="0" w:val="none"/>
                <w:left w:color="d9d9e3" w:space="0" w:sz="0" w:val="none"/>
                <w:bottom w:color="d9d9e3" w:space="0" w:sz="0" w:val="none"/>
                <w:right w:color="d9d9e3" w:space="0" w:sz="0" w:val="none"/>
                <w:between w:color="d9d9e3" w:space="0" w:sz="0" w:val="none"/>
              </w:pBdr>
              <w:shd w:fill="ffffff" w:val="clear"/>
              <w:spacing w:before="300" w:lineRule="auto"/>
              <w:jc w:val="both"/>
              <w:rPr>
                <w:rFonts w:ascii="Calibri" w:cs="Calibri" w:eastAsia="Calibri" w:hAnsi="Calibri"/>
                <w:color w:val="374151"/>
                <w:sz w:val="20"/>
                <w:szCs w:val="20"/>
              </w:rPr>
            </w:pPr>
            <w:r w:rsidDel="00000000" w:rsidR="00000000" w:rsidRPr="00000000">
              <w:rPr>
                <w:rFonts w:ascii="Calibri" w:cs="Calibri" w:eastAsia="Calibri" w:hAnsi="Calibri"/>
                <w:color w:val="374151"/>
                <w:sz w:val="20"/>
                <w:szCs w:val="20"/>
                <w:rtl w:val="0"/>
              </w:rPr>
              <w:t xml:space="preserve">Para usar o PoseNet em nossos projetos, só precisamos adicionar alguns blocos extras! Clicamos no botão azul "Adicionar Blocos" na parte inferior da tela. Em seguida, selecionamos a extensão "Detecção Corporal".</w:t>
            </w:r>
          </w:p>
          <w:p w:rsidR="00000000" w:rsidDel="00000000" w:rsidP="00000000" w:rsidRDefault="00000000" w:rsidRPr="00000000" w14:paraId="0000004A">
            <w:pPr>
              <w:pBdr>
                <w:top w:space="0" w:sz="0" w:val="nil"/>
                <w:left w:space="0" w:sz="0" w:val="nil"/>
                <w:bottom w:space="0" w:sz="0" w:val="nil"/>
                <w:right w:space="0" w:sz="0" w:val="nil"/>
                <w:between w:space="0" w:sz="0" w:val="nil"/>
              </w:pBdr>
              <w:shd w:fill="ffffff" w:val="clear"/>
              <w:jc w:val="both"/>
              <w:rPr>
                <w:rFonts w:ascii="Calibri" w:cs="Calibri" w:eastAsia="Calibri" w:hAnsi="Calibri"/>
                <w:color w:val="44546a"/>
                <w:sz w:val="20"/>
                <w:szCs w:val="20"/>
              </w:rPr>
            </w:pPr>
            <w:r w:rsidDel="00000000" w:rsidR="00000000" w:rsidRPr="00000000">
              <w:rPr>
                <w:rtl w:val="0"/>
              </w:rPr>
            </w:r>
          </w:p>
          <w:p w:rsidR="00000000" w:rsidDel="00000000" w:rsidP="00000000" w:rsidRDefault="00000000" w:rsidRPr="00000000" w14:paraId="0000004B">
            <w:pPr>
              <w:pBdr>
                <w:top w:space="0" w:sz="0" w:val="nil"/>
                <w:left w:space="0" w:sz="0" w:val="nil"/>
                <w:bottom w:space="0" w:sz="0" w:val="nil"/>
                <w:right w:space="0" w:sz="0" w:val="nil"/>
                <w:between w:space="0" w:sz="0" w:val="nil"/>
              </w:pBdr>
              <w:shd w:fill="ffffff" w:val="clear"/>
              <w:rPr>
                <w:rFonts w:ascii="Calibri" w:cs="Calibri" w:eastAsia="Calibri" w:hAnsi="Calibri"/>
                <w:color w:val="44546a"/>
                <w:sz w:val="20"/>
                <w:szCs w:val="20"/>
              </w:rPr>
            </w:pPr>
            <w:r w:rsidDel="00000000" w:rsidR="00000000" w:rsidRPr="00000000">
              <w:rPr>
                <w:rtl w:val="0"/>
              </w:rPr>
            </w:r>
          </w:p>
          <w:p w:rsidR="00000000" w:rsidDel="00000000" w:rsidP="00000000" w:rsidRDefault="00000000" w:rsidRPr="00000000" w14:paraId="0000004C">
            <w:pPr>
              <w:rPr>
                <w:rFonts w:ascii="Calibri" w:cs="Calibri" w:eastAsia="Calibri" w:hAnsi="Calibri"/>
                <w:sz w:val="20"/>
                <w:szCs w:val="20"/>
              </w:rPr>
            </w:pPr>
            <w:r w:rsidDel="00000000" w:rsidR="00000000" w:rsidRPr="00000000">
              <w:rPr>
                <w:rFonts w:ascii="Calibri" w:cs="Calibri" w:eastAsia="Calibri" w:hAnsi="Calibri"/>
                <w:color w:val="000000"/>
                <w:sz w:val="20"/>
                <w:szCs w:val="20"/>
              </w:rPr>
              <w:drawing>
                <wp:inline distB="0" distT="0" distL="0" distR="0">
                  <wp:extent cx="774500" cy="708750"/>
                  <wp:effectExtent b="0" l="0" r="0" t="0"/>
                  <wp:docPr id="22"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774500" cy="708750"/>
                          </a:xfrm>
                          <a:prstGeom prst="rect"/>
                          <a:ln/>
                        </pic:spPr>
                      </pic:pic>
                    </a:graphicData>
                  </a:graphic>
                </wp:inline>
              </w:drawing>
            </w:r>
            <w:r w:rsidDel="00000000" w:rsidR="00000000" w:rsidRPr="00000000">
              <w:rPr>
                <w:rFonts w:ascii="Calibri" w:cs="Calibri" w:eastAsia="Calibri" w:hAnsi="Calibri"/>
                <w:color w:val="000000"/>
                <w:sz w:val="20"/>
                <w:szCs w:val="20"/>
                <w:rtl w:val="0"/>
              </w:rPr>
              <w:t xml:space="preserve">    -&gt; </w:t>
            </w:r>
            <w:r w:rsidDel="00000000" w:rsidR="00000000" w:rsidRPr="00000000">
              <w:rPr>
                <w:rFonts w:ascii="Calibri" w:cs="Calibri" w:eastAsia="Calibri" w:hAnsi="Calibri"/>
                <w:color w:val="000000"/>
                <w:sz w:val="20"/>
                <w:szCs w:val="20"/>
              </w:rPr>
              <w:drawing>
                <wp:inline distB="0" distT="0" distL="0" distR="0">
                  <wp:extent cx="1132161" cy="1109779"/>
                  <wp:effectExtent b="0" l="0" r="0" t="0"/>
                  <wp:docPr id="24" name="image6.png"/>
                  <a:graphic>
                    <a:graphicData uri="http://schemas.openxmlformats.org/drawingml/2006/picture">
                      <pic:pic>
                        <pic:nvPicPr>
                          <pic:cNvPr id="0" name="image6.png"/>
                          <pic:cNvPicPr preferRelativeResize="0"/>
                        </pic:nvPicPr>
                        <pic:blipFill>
                          <a:blip r:embed="rId8"/>
                          <a:srcRect b="0" l="0" r="0" t="0"/>
                          <a:stretch>
                            <a:fillRect/>
                          </a:stretch>
                        </pic:blipFill>
                        <pic:spPr>
                          <a:xfrm>
                            <a:off x="0" y="0"/>
                            <a:ext cx="1132161" cy="1109779"/>
                          </a:xfrm>
                          <a:prstGeom prst="rect"/>
                          <a:ln/>
                        </pic:spPr>
                      </pic:pic>
                    </a:graphicData>
                  </a:graphic>
                </wp:inline>
              </w:drawing>
            </w:r>
            <w:r w:rsidDel="00000000" w:rsidR="00000000" w:rsidRPr="00000000">
              <w:rPr>
                <w:rFonts w:ascii="Calibri" w:cs="Calibri" w:eastAsia="Calibri" w:hAnsi="Calibri"/>
                <w:color w:val="000000"/>
                <w:sz w:val="20"/>
                <w:szCs w:val="20"/>
                <w:rtl w:val="0"/>
              </w:rPr>
              <w:t xml:space="preserve"> -&gt; </w:t>
            </w:r>
            <w:r w:rsidDel="00000000" w:rsidR="00000000" w:rsidRPr="00000000">
              <w:rPr>
                <w:rFonts w:ascii="Calibri" w:cs="Calibri" w:eastAsia="Calibri" w:hAnsi="Calibri"/>
                <w:color w:val="000000"/>
                <w:sz w:val="20"/>
                <w:szCs w:val="20"/>
              </w:rPr>
              <w:drawing>
                <wp:inline distB="0" distT="0" distL="0" distR="0">
                  <wp:extent cx="1454402" cy="556862"/>
                  <wp:effectExtent b="0" l="0" r="0" t="0"/>
                  <wp:docPr id="23" name="image4.png"/>
                  <a:graphic>
                    <a:graphicData uri="http://schemas.openxmlformats.org/drawingml/2006/picture">
                      <pic:pic>
                        <pic:nvPicPr>
                          <pic:cNvPr id="0" name="image4.png"/>
                          <pic:cNvPicPr preferRelativeResize="0"/>
                        </pic:nvPicPr>
                        <pic:blipFill>
                          <a:blip r:embed="rId9"/>
                          <a:srcRect b="0" l="0" r="0" t="0"/>
                          <a:stretch>
                            <a:fillRect/>
                          </a:stretch>
                        </pic:blipFill>
                        <pic:spPr>
                          <a:xfrm>
                            <a:off x="0" y="0"/>
                            <a:ext cx="1454402" cy="556862"/>
                          </a:xfrm>
                          <a:prstGeom prst="rect"/>
                          <a:ln/>
                        </pic:spPr>
                      </pic:pic>
                    </a:graphicData>
                  </a:graphic>
                </wp:inline>
              </w:drawing>
            </w:r>
            <w:r w:rsidDel="00000000" w:rsidR="00000000" w:rsidRPr="00000000">
              <w:rPr>
                <w:rFonts w:ascii="Calibri" w:cs="Calibri" w:eastAsia="Calibri" w:hAnsi="Calibri"/>
                <w:color w:val="000000"/>
                <w:sz w:val="20"/>
                <w:szCs w:val="20"/>
                <w:rtl w:val="0"/>
              </w:rPr>
              <w:t xml:space="preserve"> -&gt; </w:t>
            </w:r>
            <w:r w:rsidDel="00000000" w:rsidR="00000000" w:rsidRPr="00000000">
              <w:rPr>
                <w:rFonts w:ascii="Calibri" w:cs="Calibri" w:eastAsia="Calibri" w:hAnsi="Calibri"/>
                <w:color w:val="000000"/>
                <w:sz w:val="20"/>
                <w:szCs w:val="20"/>
              </w:rPr>
              <w:drawing>
                <wp:inline distB="0" distT="0" distL="0" distR="0">
                  <wp:extent cx="1416601" cy="1218791"/>
                  <wp:effectExtent b="0" l="0" r="0" t="0"/>
                  <wp:docPr id="26" name="image7.png"/>
                  <a:graphic>
                    <a:graphicData uri="http://schemas.openxmlformats.org/drawingml/2006/picture">
                      <pic:pic>
                        <pic:nvPicPr>
                          <pic:cNvPr id="0" name="image7.png"/>
                          <pic:cNvPicPr preferRelativeResize="0"/>
                        </pic:nvPicPr>
                        <pic:blipFill>
                          <a:blip r:embed="rId10"/>
                          <a:srcRect b="30223" l="671" r="64115" t="19753"/>
                          <a:stretch>
                            <a:fillRect/>
                          </a:stretch>
                        </pic:blipFill>
                        <pic:spPr>
                          <a:xfrm>
                            <a:off x="0" y="0"/>
                            <a:ext cx="1416601" cy="1218791"/>
                          </a:xfrm>
                          <a:prstGeom prst="rect"/>
                          <a:ln/>
                        </pic:spPr>
                      </pic:pic>
                    </a:graphicData>
                  </a:graphic>
                </wp:inline>
              </w:drawing>
            </w:r>
            <w:r w:rsidDel="00000000" w:rsidR="00000000" w:rsidRPr="00000000">
              <w:rPr>
                <w:rtl w:val="0"/>
              </w:rPr>
            </w:r>
          </w:p>
          <w:p w:rsidR="00000000" w:rsidDel="00000000" w:rsidP="00000000" w:rsidRDefault="00000000" w:rsidRPr="00000000" w14:paraId="0000004D">
            <w:pPr>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4E">
            <w:pPr>
              <w:pBdr>
                <w:top w:color="d9d9e3" w:space="0" w:sz="0" w:val="none"/>
                <w:left w:color="d9d9e3" w:space="0" w:sz="0" w:val="none"/>
                <w:bottom w:color="d9d9e3" w:space="0" w:sz="0" w:val="none"/>
                <w:right w:color="d9d9e3" w:space="0" w:sz="0" w:val="none"/>
                <w:between w:color="d9d9e3" w:space="0" w:sz="0" w:val="none"/>
              </w:pBdr>
              <w:shd w:fill="ffffff" w:val="clear"/>
              <w:spacing w:after="300" w:lineRule="auto"/>
              <w:jc w:val="both"/>
              <w:rPr>
                <w:rFonts w:ascii="Calibri" w:cs="Calibri" w:eastAsia="Calibri" w:hAnsi="Calibri"/>
                <w:color w:val="374151"/>
                <w:sz w:val="20"/>
                <w:szCs w:val="20"/>
              </w:rPr>
            </w:pPr>
            <w:r w:rsidDel="00000000" w:rsidR="00000000" w:rsidRPr="00000000">
              <w:rPr>
                <w:rFonts w:ascii="Calibri" w:cs="Calibri" w:eastAsia="Calibri" w:hAnsi="Calibri"/>
                <w:color w:val="374151"/>
                <w:sz w:val="20"/>
                <w:szCs w:val="20"/>
                <w:rtl w:val="0"/>
              </w:rPr>
              <w:t xml:space="preserve">Assim que adicionarmos isso, repare que a câmera ativou-se no lado direito do ecrã. O visto verde ao lado de "Detecção de Pose Corporal" significa que o modelo PoseNet fez uma previsão dos pontos-chave na imagem da câmera! Se aparecer um ponto de interrogação laranja, pode significar que há um problema com a câmera ou a aplicação web, ou que o modelo não fez uma previsão confiável. Se você cobrir a câmera com a mão, por exemplo, o indicador irá alternar entre o visto e um indicador amarelo.</w:t>
            </w:r>
          </w:p>
          <w:p w:rsidR="00000000" w:rsidDel="00000000" w:rsidP="00000000" w:rsidRDefault="00000000" w:rsidRPr="00000000" w14:paraId="0000004F">
            <w:pPr>
              <w:pBdr>
                <w:top w:color="d9d9e3" w:space="0" w:sz="0" w:val="none"/>
                <w:left w:color="d9d9e3" w:space="0" w:sz="0" w:val="none"/>
                <w:bottom w:color="d9d9e3" w:space="0" w:sz="0" w:val="none"/>
                <w:right w:color="d9d9e3" w:space="0" w:sz="0" w:val="none"/>
                <w:between w:color="d9d9e3" w:space="0" w:sz="0" w:val="none"/>
              </w:pBdr>
              <w:shd w:fill="ffffff" w:val="clear"/>
              <w:spacing w:after="300" w:before="300" w:lineRule="auto"/>
              <w:jc w:val="both"/>
              <w:rPr>
                <w:rFonts w:ascii="Calibri" w:cs="Calibri" w:eastAsia="Calibri" w:hAnsi="Calibri"/>
                <w:color w:val="374151"/>
                <w:sz w:val="20"/>
                <w:szCs w:val="20"/>
              </w:rPr>
            </w:pPr>
            <w:r w:rsidDel="00000000" w:rsidR="00000000" w:rsidRPr="00000000">
              <w:rPr>
                <w:rFonts w:ascii="Calibri" w:cs="Calibri" w:eastAsia="Calibri" w:hAnsi="Calibri"/>
                <w:color w:val="374151"/>
                <w:sz w:val="20"/>
                <w:szCs w:val="20"/>
                <w:rtl w:val="0"/>
              </w:rPr>
              <w:t xml:space="preserve">Se pararmos o projeto e clicarmos nesse bloco, o nosso sprite irá mover-se para onde o modelo acredita que há um ponto-chave de pose do ombro esquerdo na cena da câmera.</w:t>
            </w:r>
          </w:p>
          <w:p w:rsidR="00000000" w:rsidDel="00000000" w:rsidP="00000000" w:rsidRDefault="00000000" w:rsidRPr="00000000" w14:paraId="00000050">
            <w:pPr>
              <w:pBdr>
                <w:top w:color="d9d9e3" w:space="0" w:sz="0" w:val="none"/>
                <w:left w:color="d9d9e3" w:space="0" w:sz="0" w:val="none"/>
                <w:bottom w:color="d9d9e3" w:space="0" w:sz="0" w:val="none"/>
                <w:right w:color="d9d9e3" w:space="0" w:sz="0" w:val="none"/>
                <w:between w:color="d9d9e3" w:space="0" w:sz="0" w:val="none"/>
              </w:pBdr>
              <w:shd w:fill="ffffff" w:val="clear"/>
              <w:spacing w:after="300" w:before="300" w:lineRule="auto"/>
              <w:jc w:val="both"/>
              <w:rPr>
                <w:rFonts w:ascii="Calibri" w:cs="Calibri" w:eastAsia="Calibri" w:hAnsi="Calibri"/>
                <w:color w:val="374151"/>
                <w:sz w:val="20"/>
                <w:szCs w:val="20"/>
              </w:rPr>
            </w:pPr>
            <w:r w:rsidDel="00000000" w:rsidR="00000000" w:rsidRPr="00000000">
              <w:rPr>
                <w:rFonts w:ascii="Calibri" w:cs="Calibri" w:eastAsia="Calibri" w:hAnsi="Calibri"/>
                <w:color w:val="374151"/>
                <w:sz w:val="20"/>
                <w:szCs w:val="20"/>
                <w:rtl w:val="0"/>
              </w:rPr>
              <w:t xml:space="preserve">Se colocarmos esse bloco dentro de um loop infinito, como fizemos anteriormente, podemos ver que ele acompanha o nosso ombro.</w:t>
            </w:r>
          </w:p>
          <w:p w:rsidR="00000000" w:rsidDel="00000000" w:rsidP="00000000" w:rsidRDefault="00000000" w:rsidRPr="00000000" w14:paraId="00000051">
            <w:pPr>
              <w:pBdr>
                <w:top w:color="d9d9e3" w:space="0" w:sz="0" w:val="none"/>
                <w:left w:color="d9d9e3" w:space="0" w:sz="0" w:val="none"/>
                <w:bottom w:color="d9d9e3" w:space="0" w:sz="0" w:val="none"/>
                <w:right w:color="d9d9e3" w:space="0" w:sz="0" w:val="none"/>
                <w:between w:color="d9d9e3" w:space="0" w:sz="0" w:val="none"/>
              </w:pBdr>
              <w:shd w:fill="ffffff" w:val="clear"/>
              <w:spacing w:after="300" w:before="300" w:lineRule="auto"/>
              <w:jc w:val="both"/>
              <w:rPr>
                <w:rFonts w:ascii="Calibri" w:cs="Calibri" w:eastAsia="Calibri" w:hAnsi="Calibri"/>
                <w:color w:val="374151"/>
                <w:sz w:val="20"/>
                <w:szCs w:val="20"/>
              </w:rPr>
            </w:pPr>
            <w:r w:rsidDel="00000000" w:rsidR="00000000" w:rsidRPr="00000000">
              <w:rPr>
                <w:rFonts w:ascii="Calibri" w:cs="Calibri" w:eastAsia="Calibri" w:hAnsi="Calibri"/>
                <w:color w:val="374151"/>
                <w:sz w:val="20"/>
                <w:szCs w:val="20"/>
                <w:rtl w:val="0"/>
              </w:rPr>
              <w:t xml:space="preserve">Os blocos de mão usam um modelo de pose diferente que é semelhante ao PoseNet, da equipa MediaPipe do Google.</w:t>
            </w:r>
          </w:p>
          <w:p w:rsidR="00000000" w:rsidDel="00000000" w:rsidP="00000000" w:rsidRDefault="00000000" w:rsidRPr="00000000" w14:paraId="00000052">
            <w:pPr>
              <w:pBdr>
                <w:top w:color="d9d9e3" w:space="0" w:sz="0" w:val="none"/>
                <w:left w:color="d9d9e3" w:space="0" w:sz="0" w:val="none"/>
                <w:bottom w:color="d9d9e3" w:space="0" w:sz="0" w:val="none"/>
                <w:right w:color="d9d9e3" w:space="0" w:sz="0" w:val="none"/>
                <w:between w:color="d9d9e3" w:space="0" w:sz="0" w:val="none"/>
              </w:pBdr>
              <w:shd w:fill="ffffff" w:val="clear"/>
              <w:spacing w:after="300" w:before="300" w:lineRule="auto"/>
              <w:jc w:val="both"/>
              <w:rPr>
                <w:rFonts w:ascii="Calibri" w:cs="Calibri" w:eastAsia="Calibri" w:hAnsi="Calibri"/>
                <w:color w:val="374151"/>
                <w:sz w:val="20"/>
                <w:szCs w:val="20"/>
              </w:rPr>
            </w:pPr>
            <w:r w:rsidDel="00000000" w:rsidR="00000000" w:rsidRPr="00000000">
              <w:rPr>
                <w:rFonts w:ascii="Calibri" w:cs="Calibri" w:eastAsia="Calibri" w:hAnsi="Calibri"/>
                <w:color w:val="374151"/>
                <w:sz w:val="20"/>
                <w:szCs w:val="20"/>
                <w:rtl w:val="0"/>
              </w:rPr>
              <w:t xml:space="preserve">Este modelo, em vez de ser treinado com imagens do corpo, foi treinado com imagens das mãos. Os pontos vermelhos nesses exemplos são os pontos-chave, assim como os pontos-chave que obtemos do modelo PoseNet.</w:t>
            </w:r>
          </w:p>
          <w:p w:rsidR="00000000" w:rsidDel="00000000" w:rsidP="00000000" w:rsidRDefault="00000000" w:rsidRPr="00000000" w14:paraId="00000053">
            <w:pPr>
              <w:pBdr>
                <w:top w:color="d9d9e3" w:space="0" w:sz="0" w:val="none"/>
                <w:left w:color="d9d9e3" w:space="0" w:sz="0" w:val="none"/>
                <w:bottom w:color="d9d9e3" w:space="0" w:sz="0" w:val="none"/>
                <w:right w:color="d9d9e3" w:space="0" w:sz="0" w:val="none"/>
                <w:between w:color="d9d9e3" w:space="0" w:sz="0" w:val="none"/>
              </w:pBdr>
              <w:shd w:fill="ffffff" w:val="clear"/>
              <w:spacing w:after="300" w:before="300" w:lineRule="auto"/>
              <w:jc w:val="both"/>
              <w:rPr>
                <w:rFonts w:ascii="Calibri" w:cs="Calibri" w:eastAsia="Calibri" w:hAnsi="Calibri"/>
                <w:color w:val="374151"/>
                <w:sz w:val="20"/>
                <w:szCs w:val="20"/>
              </w:rPr>
            </w:pPr>
            <w:r w:rsidDel="00000000" w:rsidR="00000000" w:rsidRPr="00000000">
              <w:rPr>
                <w:rFonts w:ascii="Calibri" w:cs="Calibri" w:eastAsia="Calibri" w:hAnsi="Calibri"/>
                <w:color w:val="374151"/>
                <w:sz w:val="20"/>
                <w:szCs w:val="20"/>
                <w:rtl w:val="0"/>
              </w:rPr>
              <w:t xml:space="preserve">Uma vez que cada modelo que adicionas ao teu projeto faz com que o teu computador execute cada modelo muitas vezes por segundo (conhecido como frames por segundo, ou taxa de frames do modelo), pode ser conveniente guardar qualquer trabalho e atualizar a página do navegador para descarregar o modelo do corpo primeiro.</w:t>
            </w:r>
          </w:p>
          <w:p w:rsidR="00000000" w:rsidDel="00000000" w:rsidP="00000000" w:rsidRDefault="00000000" w:rsidRPr="00000000" w14:paraId="00000054">
            <w:pPr>
              <w:pBdr>
                <w:top w:color="d9d9e3" w:space="0" w:sz="0" w:val="none"/>
                <w:left w:color="d9d9e3" w:space="0" w:sz="0" w:val="none"/>
                <w:bottom w:color="d9d9e3" w:space="0" w:sz="0" w:val="none"/>
                <w:right w:color="d9d9e3" w:space="0" w:sz="0" w:val="none"/>
                <w:between w:color="d9d9e3" w:space="0" w:sz="0" w:val="none"/>
              </w:pBdr>
              <w:shd w:fill="ffffff" w:val="clear"/>
              <w:spacing w:after="300" w:before="300" w:lineRule="auto"/>
              <w:jc w:val="both"/>
              <w:rPr>
                <w:rFonts w:ascii="Calibri" w:cs="Calibri" w:eastAsia="Calibri" w:hAnsi="Calibri"/>
                <w:color w:val="374151"/>
                <w:sz w:val="20"/>
                <w:szCs w:val="20"/>
              </w:rPr>
            </w:pPr>
            <w:r w:rsidDel="00000000" w:rsidR="00000000" w:rsidRPr="00000000">
              <w:rPr>
                <w:rFonts w:ascii="Calibri" w:cs="Calibri" w:eastAsia="Calibri" w:hAnsi="Calibri"/>
                <w:color w:val="374151"/>
                <w:sz w:val="20"/>
                <w:szCs w:val="20"/>
                <w:rtl w:val="0"/>
              </w:rPr>
              <w:t xml:space="preserve">Após importar o modelo de detecção de mãos, irás reparar que temos um novo bloco:</w:t>
            </w:r>
          </w:p>
          <w:p w:rsidR="00000000" w:rsidDel="00000000" w:rsidP="00000000" w:rsidRDefault="00000000" w:rsidRPr="00000000" w14:paraId="00000055">
            <w:pPr>
              <w:pBdr>
                <w:top w:color="d9d9e3" w:space="0" w:sz="0" w:val="none"/>
                <w:left w:color="d9d9e3" w:space="0" w:sz="0" w:val="none"/>
                <w:bottom w:color="d9d9e3" w:space="0" w:sz="0" w:val="none"/>
                <w:right w:color="d9d9e3" w:space="0" w:sz="0" w:val="none"/>
                <w:between w:color="d9d9e3" w:space="0" w:sz="0" w:val="none"/>
              </w:pBdr>
              <w:shd w:fill="ffffff" w:val="clear"/>
              <w:spacing w:before="300" w:lineRule="auto"/>
              <w:jc w:val="both"/>
              <w:rPr>
                <w:rFonts w:ascii="Calibri" w:cs="Calibri" w:eastAsia="Calibri" w:hAnsi="Calibri"/>
                <w:color w:val="374151"/>
                <w:sz w:val="20"/>
                <w:szCs w:val="20"/>
              </w:rPr>
            </w:pPr>
            <w:r w:rsidDel="00000000" w:rsidR="00000000" w:rsidRPr="00000000">
              <w:rPr>
                <w:rFonts w:ascii="Calibri" w:cs="Calibri" w:eastAsia="Calibri" w:hAnsi="Calibri"/>
                <w:color w:val="374151"/>
                <w:sz w:val="20"/>
                <w:szCs w:val="20"/>
                <w:rtl w:val="0"/>
              </w:rPr>
              <w:t xml:space="preserve">Note que, a menos que as tuas mãos sejam visíveis pela câmera, o indicador será laranja, uma vez que só fica verde quando prevê que há uma mão no campo de visão da câmera.</w:t>
            </w:r>
          </w:p>
          <w:p w:rsidR="00000000" w:rsidDel="00000000" w:rsidP="00000000" w:rsidRDefault="00000000" w:rsidRPr="00000000" w14:paraId="00000056">
            <w:pPr>
              <w:pBdr>
                <w:top w:space="0" w:sz="0" w:val="nil"/>
                <w:left w:space="0" w:sz="0" w:val="nil"/>
                <w:bottom w:space="0" w:sz="0" w:val="nil"/>
                <w:right w:space="0" w:sz="0" w:val="nil"/>
                <w:between w:space="0" w:sz="0" w:val="nil"/>
              </w:pBdr>
              <w:shd w:fill="ffffff" w:val="clear"/>
              <w:jc w:val="both"/>
              <w:rPr>
                <w:rFonts w:ascii="Calibri" w:cs="Calibri" w:eastAsia="Calibri" w:hAnsi="Calibri"/>
                <w:color w:val="44546a"/>
                <w:sz w:val="20"/>
                <w:szCs w:val="20"/>
              </w:rPr>
            </w:pPr>
            <w:r w:rsidDel="00000000" w:rsidR="00000000" w:rsidRPr="00000000">
              <w:rPr>
                <w:rtl w:val="0"/>
              </w:rPr>
            </w:r>
          </w:p>
          <w:p w:rsidR="00000000" w:rsidDel="00000000" w:rsidP="00000000" w:rsidRDefault="00000000" w:rsidRPr="00000000" w14:paraId="00000057">
            <w:pPr>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58">
            <w:pPr>
              <w:jc w:val="both"/>
              <w:rPr>
                <w:color w:val="44546a"/>
              </w:rPr>
            </w:pPr>
            <w:r w:rsidDel="00000000" w:rsidR="00000000" w:rsidRPr="00000000">
              <w:rPr>
                <w:rFonts w:ascii="Calibri" w:cs="Calibri" w:eastAsia="Calibri" w:hAnsi="Calibri"/>
                <w:color w:val="44546a"/>
                <w:sz w:val="20"/>
                <w:szCs w:val="20"/>
                <w:rtl w:val="0"/>
              </w:rPr>
              <w:t xml:space="preserve">Based on the previous example, students design their practical work individually and/or in pairs:</w:t>
            </w:r>
            <w:r w:rsidDel="00000000" w:rsidR="00000000" w:rsidRPr="00000000">
              <w:rPr>
                <w:rtl w:val="0"/>
              </w:rPr>
            </w:r>
          </w:p>
          <w:p w:rsidR="00000000" w:rsidDel="00000000" w:rsidP="00000000" w:rsidRDefault="00000000" w:rsidRPr="00000000" w14:paraId="00000059">
            <w:pPr>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5A">
            <w:pPr>
              <w:pBdr>
                <w:top w:space="0" w:sz="0" w:val="nil"/>
                <w:left w:space="0" w:sz="0" w:val="nil"/>
                <w:bottom w:space="0" w:sz="0" w:val="nil"/>
                <w:right w:space="0" w:sz="0" w:val="nil"/>
                <w:between w:space="0" w:sz="0" w:val="nil"/>
              </w:pBdr>
              <w:shd w:fill="ffffff" w:val="clear"/>
              <w:rPr>
                <w:rFonts w:ascii="Calibri" w:cs="Calibri" w:eastAsia="Calibri" w:hAnsi="Calibri"/>
                <w:b w:val="1"/>
                <w:color w:val="44546a"/>
                <w:sz w:val="20"/>
                <w:szCs w:val="20"/>
              </w:rPr>
            </w:pPr>
            <w:r w:rsidDel="00000000" w:rsidR="00000000" w:rsidRPr="00000000">
              <w:rPr>
                <w:rFonts w:ascii="Calibri" w:cs="Calibri" w:eastAsia="Calibri" w:hAnsi="Calibri"/>
                <w:b w:val="1"/>
                <w:color w:val="44546a"/>
                <w:sz w:val="20"/>
                <w:szCs w:val="20"/>
                <w:rtl w:val="0"/>
              </w:rPr>
              <w:t xml:space="preserve">Interactive exercise 1:</w:t>
            </w:r>
          </w:p>
          <w:p w:rsidR="00000000" w:rsidDel="00000000" w:rsidP="00000000" w:rsidRDefault="00000000" w:rsidRPr="00000000" w14:paraId="0000005B">
            <w:pPr>
              <w:numPr>
                <w:ilvl w:val="0"/>
                <w:numId w:val="1"/>
              </w:numPr>
              <w:pBdr>
                <w:top w:space="0" w:sz="0" w:val="nil"/>
                <w:left w:space="0" w:sz="0" w:val="nil"/>
                <w:bottom w:space="0" w:sz="0" w:val="nil"/>
                <w:right w:space="0" w:sz="0" w:val="nil"/>
                <w:between w:space="0" w:sz="0" w:val="nil"/>
              </w:pBdr>
              <w:shd w:fill="ffffff" w:val="clear"/>
              <w:ind w:left="1068" w:hanging="360"/>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Abra o Scratch.</w:t>
            </w:r>
          </w:p>
          <w:p w:rsidR="00000000" w:rsidDel="00000000" w:rsidP="00000000" w:rsidRDefault="00000000" w:rsidRPr="00000000" w14:paraId="0000005C">
            <w:pPr>
              <w:numPr>
                <w:ilvl w:val="0"/>
                <w:numId w:val="1"/>
              </w:numPr>
              <w:pBdr>
                <w:top w:space="0" w:sz="0" w:val="nil"/>
                <w:left w:space="0" w:sz="0" w:val="nil"/>
                <w:bottom w:space="0" w:sz="0" w:val="nil"/>
                <w:right w:space="0" w:sz="0" w:val="nil"/>
                <w:between w:space="0" w:sz="0" w:val="nil"/>
              </w:pBdr>
              <w:shd w:fill="ffffff" w:val="clear"/>
              <w:ind w:left="1068" w:hanging="360"/>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Criar um novo projeto.</w:t>
            </w:r>
          </w:p>
          <w:p w:rsidR="00000000" w:rsidDel="00000000" w:rsidP="00000000" w:rsidRDefault="00000000" w:rsidRPr="00000000" w14:paraId="0000005D">
            <w:pPr>
              <w:numPr>
                <w:ilvl w:val="0"/>
                <w:numId w:val="1"/>
              </w:numPr>
              <w:pBdr>
                <w:top w:space="0" w:sz="0" w:val="nil"/>
                <w:left w:space="0" w:sz="0" w:val="nil"/>
                <w:bottom w:space="0" w:sz="0" w:val="nil"/>
                <w:right w:space="0" w:sz="0" w:val="nil"/>
                <w:between w:space="0" w:sz="0" w:val="nil"/>
              </w:pBdr>
              <w:shd w:fill="ffffff" w:val="clear"/>
              <w:ind w:left="1068" w:hanging="360"/>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Acrescentar o bloco "Body Sensing".</w:t>
            </w:r>
          </w:p>
          <w:p w:rsidR="00000000" w:rsidDel="00000000" w:rsidP="00000000" w:rsidRDefault="00000000" w:rsidRPr="00000000" w14:paraId="0000005E">
            <w:pPr>
              <w:numPr>
                <w:ilvl w:val="0"/>
                <w:numId w:val="1"/>
              </w:numPr>
              <w:pBdr>
                <w:top w:space="0" w:sz="0" w:val="nil"/>
                <w:left w:space="0" w:sz="0" w:val="nil"/>
                <w:bottom w:space="0" w:sz="0" w:val="nil"/>
                <w:right w:space="0" w:sz="0" w:val="nil"/>
                <w:between w:space="0" w:sz="0" w:val="nil"/>
              </w:pBdr>
              <w:shd w:fill="ffffff" w:val="clear"/>
              <w:ind w:left="1068" w:hanging="360"/>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Crie o seu projeto.</w:t>
            </w:r>
          </w:p>
          <w:p w:rsidR="00000000" w:rsidDel="00000000" w:rsidP="00000000" w:rsidRDefault="00000000" w:rsidRPr="00000000" w14:paraId="0000005F">
            <w:pPr>
              <w:numPr>
                <w:ilvl w:val="0"/>
                <w:numId w:val="1"/>
              </w:numPr>
              <w:pBdr>
                <w:top w:space="0" w:sz="0" w:val="nil"/>
                <w:left w:space="0" w:sz="0" w:val="nil"/>
                <w:bottom w:space="0" w:sz="0" w:val="nil"/>
                <w:right w:space="0" w:sz="0" w:val="nil"/>
                <w:between w:space="0" w:sz="0" w:val="nil"/>
              </w:pBdr>
              <w:shd w:fill="ffffff" w:val="clear"/>
              <w:ind w:left="1068" w:hanging="360"/>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Teste e guarde o seu projeto.</w:t>
            </w:r>
          </w:p>
          <w:p w:rsidR="00000000" w:rsidDel="00000000" w:rsidP="00000000" w:rsidRDefault="00000000" w:rsidRPr="00000000" w14:paraId="00000060">
            <w:pPr>
              <w:numPr>
                <w:ilvl w:val="0"/>
                <w:numId w:val="1"/>
              </w:numPr>
              <w:pBdr>
                <w:top w:space="0" w:sz="0" w:val="nil"/>
                <w:left w:space="0" w:sz="0" w:val="nil"/>
                <w:bottom w:space="0" w:sz="0" w:val="nil"/>
                <w:right w:space="0" w:sz="0" w:val="nil"/>
                <w:between w:space="0" w:sz="0" w:val="nil"/>
              </w:pBdr>
              <w:shd w:fill="ffffff" w:val="clear"/>
              <w:ind w:left="1068" w:hanging="360"/>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Apresente o seu projeto aos alunos da turma. Discutir. Avaliação pelos pares.</w:t>
            </w:r>
          </w:p>
          <w:p w:rsidR="00000000" w:rsidDel="00000000" w:rsidP="00000000" w:rsidRDefault="00000000" w:rsidRPr="00000000" w14:paraId="00000061">
            <w:pPr>
              <w:numPr>
                <w:ilvl w:val="0"/>
                <w:numId w:val="1"/>
              </w:numPr>
              <w:pBdr>
                <w:top w:space="0" w:sz="0" w:val="nil"/>
                <w:left w:space="0" w:sz="0" w:val="nil"/>
                <w:bottom w:space="0" w:sz="0" w:val="nil"/>
                <w:right w:space="0" w:sz="0" w:val="nil"/>
                <w:between w:space="0" w:sz="0" w:val="nil"/>
              </w:pBdr>
              <w:shd w:fill="ffffff" w:val="clear"/>
              <w:ind w:left="1068" w:hanging="360"/>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Guardar o trabalho no portefólio eletrónico da turma.</w:t>
            </w:r>
          </w:p>
          <w:p w:rsidR="00000000" w:rsidDel="00000000" w:rsidP="00000000" w:rsidRDefault="00000000" w:rsidRPr="00000000" w14:paraId="00000062">
            <w:pPr>
              <w:pBdr>
                <w:top w:space="0" w:sz="0" w:val="nil"/>
                <w:left w:space="0" w:sz="0" w:val="nil"/>
                <w:bottom w:space="0" w:sz="0" w:val="nil"/>
                <w:right w:space="0" w:sz="0" w:val="nil"/>
                <w:between w:space="0" w:sz="0" w:val="nil"/>
              </w:pBdr>
              <w:shd w:fill="ffffff" w:val="clear"/>
              <w:ind w:left="1068" w:firstLine="0"/>
              <w:rPr>
                <w:rFonts w:ascii="Calibri" w:cs="Calibri" w:eastAsia="Calibri" w:hAnsi="Calibri"/>
                <w:color w:val="44546a"/>
                <w:sz w:val="20"/>
                <w:szCs w:val="20"/>
              </w:rPr>
            </w:pPr>
            <w:r w:rsidDel="00000000" w:rsidR="00000000" w:rsidRPr="00000000">
              <w:rPr>
                <w:rtl w:val="0"/>
              </w:rPr>
            </w:r>
          </w:p>
          <w:p w:rsidR="00000000" w:rsidDel="00000000" w:rsidP="00000000" w:rsidRDefault="00000000" w:rsidRPr="00000000" w14:paraId="00000063">
            <w:pPr>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64">
            <w:pPr>
              <w:pBdr>
                <w:top w:space="0" w:sz="0" w:val="nil"/>
                <w:left w:space="0" w:sz="0" w:val="nil"/>
                <w:bottom w:space="0" w:sz="0" w:val="nil"/>
                <w:right w:space="0" w:sz="0" w:val="nil"/>
                <w:between w:space="0" w:sz="0" w:val="nil"/>
              </w:pBdr>
              <w:shd w:fill="ffffff" w:val="clear"/>
              <w:jc w:val="both"/>
              <w:rPr>
                <w:rFonts w:ascii="Calibri" w:cs="Calibri" w:eastAsia="Calibri" w:hAnsi="Calibri"/>
                <w:color w:val="44546a"/>
                <w:sz w:val="20"/>
                <w:szCs w:val="20"/>
              </w:rPr>
            </w:pPr>
            <w:r w:rsidDel="00000000" w:rsidR="00000000" w:rsidRPr="00000000">
              <w:rPr>
                <w:rtl w:val="0"/>
              </w:rPr>
            </w:r>
          </w:p>
          <w:p w:rsidR="00000000" w:rsidDel="00000000" w:rsidP="00000000" w:rsidRDefault="00000000" w:rsidRPr="00000000" w14:paraId="00000065">
            <w:pPr>
              <w:pBdr>
                <w:top w:color="d9d9e3" w:space="0" w:sz="0" w:val="none"/>
                <w:left w:color="d9d9e3" w:space="0" w:sz="0" w:val="none"/>
                <w:bottom w:color="d9d9e3" w:space="0" w:sz="0" w:val="none"/>
                <w:right w:color="d9d9e3" w:space="0" w:sz="0" w:val="none"/>
                <w:between w:color="d9d9e3" w:space="0" w:sz="0" w:val="none"/>
              </w:pBdr>
              <w:shd w:fill="ffffff" w:val="clear"/>
              <w:spacing w:after="300" w:lineRule="auto"/>
              <w:jc w:val="both"/>
              <w:rPr>
                <w:rFonts w:ascii="Calibri" w:cs="Calibri" w:eastAsia="Calibri" w:hAnsi="Calibri"/>
                <w:color w:val="374151"/>
                <w:sz w:val="20"/>
                <w:szCs w:val="20"/>
              </w:rPr>
            </w:pPr>
            <w:r w:rsidDel="00000000" w:rsidR="00000000" w:rsidRPr="00000000">
              <w:rPr>
                <w:rFonts w:ascii="Calibri" w:cs="Calibri" w:eastAsia="Calibri" w:hAnsi="Calibri"/>
                <w:color w:val="374151"/>
                <w:sz w:val="20"/>
                <w:szCs w:val="20"/>
                <w:rtl w:val="0"/>
              </w:rPr>
              <w:t xml:space="preserve">O modelo Facial é de uma empresa de IA emocional conhecida como Affectiva. Semelhante ao PoseNet e ao modelo de Mão da MediaPipe, o modelo da Affectiva fornece pontos-chave no rosto (como sobrancelha, boca, nariz, etc.), mas ele vai além e nos dá "expressões", como "boca aberta", "sobrancelhas levantadas", "piscar de olhos", etc.</w:t>
            </w:r>
          </w:p>
          <w:p w:rsidR="00000000" w:rsidDel="00000000" w:rsidP="00000000" w:rsidRDefault="00000000" w:rsidRPr="00000000" w14:paraId="00000066">
            <w:pPr>
              <w:pBdr>
                <w:top w:color="d9d9e3" w:space="0" w:sz="0" w:val="none"/>
                <w:left w:color="d9d9e3" w:space="0" w:sz="0" w:val="none"/>
                <w:bottom w:color="d9d9e3" w:space="0" w:sz="0" w:val="none"/>
                <w:right w:color="d9d9e3" w:space="0" w:sz="0" w:val="none"/>
                <w:between w:color="d9d9e3" w:space="0" w:sz="0" w:val="none"/>
              </w:pBdr>
              <w:shd w:fill="ffffff" w:val="clear"/>
              <w:spacing w:after="300" w:before="300" w:lineRule="auto"/>
              <w:jc w:val="both"/>
              <w:rPr>
                <w:rFonts w:ascii="Calibri" w:cs="Calibri" w:eastAsia="Calibri" w:hAnsi="Calibri"/>
                <w:color w:val="374151"/>
                <w:sz w:val="20"/>
                <w:szCs w:val="20"/>
              </w:rPr>
            </w:pPr>
            <w:r w:rsidDel="00000000" w:rsidR="00000000" w:rsidRPr="00000000">
              <w:rPr>
                <w:rFonts w:ascii="Calibri" w:cs="Calibri" w:eastAsia="Calibri" w:hAnsi="Calibri"/>
                <w:color w:val="374151"/>
                <w:sz w:val="20"/>
                <w:szCs w:val="20"/>
                <w:rtl w:val="0"/>
              </w:rPr>
              <w:t xml:space="preserve">Podemos usar os pontos-chave faciais da mesma forma que usamos os dados de pose de mãos e corpo. Podemos utilizar expressões faciais como "boca aberta" como Eventos nos nossos projetos no Scratch, assim como o bloco "quando a Bandeira Verde é clicada" faz o nosso código rodar.</w:t>
            </w:r>
          </w:p>
          <w:p w:rsidR="00000000" w:rsidDel="00000000" w:rsidP="00000000" w:rsidRDefault="00000000" w:rsidRPr="00000000" w14:paraId="00000067">
            <w:pPr>
              <w:pBdr>
                <w:top w:color="d9d9e3" w:space="0" w:sz="0" w:val="none"/>
                <w:left w:color="d9d9e3" w:space="0" w:sz="0" w:val="none"/>
                <w:bottom w:color="d9d9e3" w:space="0" w:sz="0" w:val="none"/>
                <w:right w:color="d9d9e3" w:space="0" w:sz="0" w:val="none"/>
                <w:between w:color="d9d9e3" w:space="0" w:sz="0" w:val="none"/>
              </w:pBdr>
              <w:shd w:fill="ffffff" w:val="clear"/>
              <w:spacing w:after="300" w:before="300" w:lineRule="auto"/>
              <w:jc w:val="both"/>
              <w:rPr>
                <w:rFonts w:ascii="Calibri" w:cs="Calibri" w:eastAsia="Calibri" w:hAnsi="Calibri"/>
                <w:color w:val="374151"/>
                <w:sz w:val="20"/>
                <w:szCs w:val="20"/>
              </w:rPr>
            </w:pPr>
            <w:r w:rsidDel="00000000" w:rsidR="00000000" w:rsidRPr="00000000">
              <w:rPr>
                <w:rFonts w:ascii="Calibri" w:cs="Calibri" w:eastAsia="Calibri" w:hAnsi="Calibri"/>
                <w:color w:val="374151"/>
                <w:sz w:val="20"/>
                <w:szCs w:val="20"/>
                <w:rtl w:val="0"/>
              </w:rPr>
              <w:t xml:space="preserve">Vamos tentar trocar os trajes quando sorrimos e franzimos as sobrancelhas.</w:t>
            </w:r>
          </w:p>
          <w:p w:rsidR="00000000" w:rsidDel="00000000" w:rsidP="00000000" w:rsidRDefault="00000000" w:rsidRPr="00000000" w14:paraId="00000068">
            <w:pPr>
              <w:pBdr>
                <w:top w:color="d9d9e3" w:space="0" w:sz="0" w:val="none"/>
                <w:left w:color="d9d9e3" w:space="0" w:sz="0" w:val="none"/>
                <w:bottom w:color="d9d9e3" w:space="0" w:sz="0" w:val="none"/>
                <w:right w:color="d9d9e3" w:space="0" w:sz="0" w:val="none"/>
                <w:between w:color="d9d9e3" w:space="0" w:sz="0" w:val="none"/>
              </w:pBdr>
              <w:shd w:fill="ffffff" w:val="clear"/>
              <w:spacing w:before="300" w:lineRule="auto"/>
              <w:jc w:val="both"/>
              <w:rPr>
                <w:rFonts w:ascii="Calibri" w:cs="Calibri" w:eastAsia="Calibri" w:hAnsi="Calibri"/>
                <w:color w:val="374151"/>
                <w:sz w:val="20"/>
                <w:szCs w:val="20"/>
              </w:rPr>
            </w:pPr>
            <w:r w:rsidDel="00000000" w:rsidR="00000000" w:rsidRPr="00000000">
              <w:rPr>
                <w:rFonts w:ascii="Calibri" w:cs="Calibri" w:eastAsia="Calibri" w:hAnsi="Calibri"/>
                <w:color w:val="374151"/>
                <w:sz w:val="20"/>
                <w:szCs w:val="20"/>
                <w:rtl w:val="0"/>
              </w:rPr>
              <w:t xml:space="preserve">Como esse modelo é mais complexo, e algumas das classes de saída são mais subjetivas, não devemos esperar que as análises de alto nível sobre expressões faciais e, especialmente, emoções, sejam previsões de alta confiança, assim como os vários pontos-chave nos diferentes modelos.</w:t>
            </w:r>
          </w:p>
          <w:p w:rsidR="00000000" w:rsidDel="00000000" w:rsidP="00000000" w:rsidRDefault="00000000" w:rsidRPr="00000000" w14:paraId="00000069">
            <w:pPr>
              <w:pBdr>
                <w:top w:space="0" w:sz="0" w:val="nil"/>
                <w:left w:space="0" w:sz="0" w:val="nil"/>
                <w:bottom w:space="0" w:sz="0" w:val="nil"/>
                <w:right w:space="0" w:sz="0" w:val="nil"/>
                <w:between w:space="0" w:sz="0" w:val="nil"/>
              </w:pBdr>
              <w:shd w:fill="ffffff" w:val="clear"/>
              <w:jc w:val="both"/>
              <w:rPr>
                <w:rFonts w:ascii="Calibri" w:cs="Calibri" w:eastAsia="Calibri" w:hAnsi="Calibri"/>
                <w:color w:val="44546a"/>
                <w:sz w:val="20"/>
                <w:szCs w:val="20"/>
              </w:rPr>
            </w:pPr>
            <w:r w:rsidDel="00000000" w:rsidR="00000000" w:rsidRPr="00000000">
              <w:rPr>
                <w:rtl w:val="0"/>
              </w:rPr>
            </w:r>
          </w:p>
          <w:p w:rsidR="00000000" w:rsidDel="00000000" w:rsidP="00000000" w:rsidRDefault="00000000" w:rsidRPr="00000000" w14:paraId="0000006A">
            <w:pPr>
              <w:pBdr>
                <w:top w:space="0" w:sz="0" w:val="nil"/>
                <w:left w:space="0" w:sz="0" w:val="nil"/>
                <w:bottom w:space="0" w:sz="0" w:val="nil"/>
                <w:right w:space="0" w:sz="0" w:val="nil"/>
                <w:between w:space="0" w:sz="0" w:val="nil"/>
              </w:pBdr>
              <w:shd w:fill="ffffff" w:val="clear"/>
              <w:rPr>
                <w:rFonts w:ascii="Calibri" w:cs="Calibri" w:eastAsia="Calibri" w:hAnsi="Calibri"/>
                <w:color w:val="44546a"/>
                <w:sz w:val="20"/>
                <w:szCs w:val="20"/>
              </w:rPr>
            </w:pPr>
            <w:r w:rsidDel="00000000" w:rsidR="00000000" w:rsidRPr="00000000">
              <w:rPr>
                <w:rtl w:val="0"/>
              </w:rPr>
            </w:r>
          </w:p>
          <w:p w:rsidR="00000000" w:rsidDel="00000000" w:rsidP="00000000" w:rsidRDefault="00000000" w:rsidRPr="00000000" w14:paraId="0000006B">
            <w:pPr>
              <w:pBdr>
                <w:top w:space="0" w:sz="0" w:val="nil"/>
                <w:left w:space="0" w:sz="0" w:val="nil"/>
                <w:bottom w:space="0" w:sz="0" w:val="nil"/>
                <w:right w:space="0" w:sz="0" w:val="nil"/>
                <w:between w:space="0" w:sz="0" w:val="nil"/>
              </w:pBdr>
              <w:shd w:fill="ffffff" w:val="clear"/>
              <w:jc w:val="both"/>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O professor mostra, explica e orienta os alunos na tarefa prática seguinte:</w:t>
            </w:r>
          </w:p>
          <w:p w:rsidR="00000000" w:rsidDel="00000000" w:rsidP="00000000" w:rsidRDefault="00000000" w:rsidRPr="00000000" w14:paraId="0000006C">
            <w:pPr>
              <w:pBdr>
                <w:top w:space="0" w:sz="0" w:val="nil"/>
                <w:left w:space="0" w:sz="0" w:val="nil"/>
                <w:bottom w:space="0" w:sz="0" w:val="nil"/>
                <w:right w:space="0" w:sz="0" w:val="nil"/>
                <w:between w:space="0" w:sz="0" w:val="nil"/>
              </w:pBdr>
              <w:shd w:fill="ffffff" w:val="clear"/>
              <w:rPr>
                <w:rFonts w:ascii="Calibri" w:cs="Calibri" w:eastAsia="Calibri" w:hAnsi="Calibri"/>
                <w:color w:val="44546a"/>
                <w:sz w:val="20"/>
                <w:szCs w:val="20"/>
              </w:rPr>
            </w:pPr>
            <w:r w:rsidDel="00000000" w:rsidR="00000000" w:rsidRPr="00000000">
              <w:rPr>
                <w:rtl w:val="0"/>
              </w:rPr>
            </w:r>
          </w:p>
          <w:p w:rsidR="00000000" w:rsidDel="00000000" w:rsidP="00000000" w:rsidRDefault="00000000" w:rsidRPr="00000000" w14:paraId="0000006D">
            <w:pPr>
              <w:pBdr>
                <w:right w:color="auto" w:space="30" w:sz="0" w:val="none"/>
              </w:pBdr>
              <w:shd w:fill="ffffff" w:val="clear"/>
              <w:ind w:left="0" w:right="-600" w:firstLine="0"/>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Exemplos para apresentar e discutir:</w:t>
            </w:r>
          </w:p>
          <w:p w:rsidR="00000000" w:rsidDel="00000000" w:rsidP="00000000" w:rsidRDefault="00000000" w:rsidRPr="00000000" w14:paraId="0000006E">
            <w:pPr>
              <w:pBdr>
                <w:top w:space="0" w:sz="0" w:val="nil"/>
                <w:left w:space="0" w:sz="0" w:val="nil"/>
                <w:bottom w:space="0" w:sz="0" w:val="nil"/>
                <w:right w:space="0" w:sz="0" w:val="nil"/>
                <w:between w:space="0" w:sz="0" w:val="nil"/>
              </w:pBdr>
              <w:shd w:fill="ffffff" w:val="clear"/>
              <w:rPr>
                <w:rFonts w:ascii="Calibri" w:cs="Calibri" w:eastAsia="Calibri" w:hAnsi="Calibri"/>
                <w:b w:val="1"/>
                <w:color w:val="44546a"/>
                <w:sz w:val="20"/>
                <w:szCs w:val="20"/>
              </w:rPr>
            </w:pPr>
            <w:r w:rsidDel="00000000" w:rsidR="00000000" w:rsidRPr="00000000">
              <w:rPr>
                <w:rtl w:val="0"/>
              </w:rPr>
            </w:r>
          </w:p>
          <w:p w:rsidR="00000000" w:rsidDel="00000000" w:rsidP="00000000" w:rsidRDefault="00000000" w:rsidRPr="00000000" w14:paraId="0000006F">
            <w:pPr>
              <w:pBdr>
                <w:top w:space="0" w:sz="0" w:val="nil"/>
                <w:left w:space="0" w:sz="0" w:val="nil"/>
                <w:bottom w:space="0" w:sz="0" w:val="nil"/>
                <w:right w:space="0" w:sz="0" w:val="nil"/>
                <w:between w:space="0" w:sz="0" w:val="nil"/>
              </w:pBdr>
              <w:shd w:fill="ffffff" w:val="clear"/>
              <w:rPr>
                <w:rFonts w:ascii="Calibri" w:cs="Calibri" w:eastAsia="Calibri" w:hAnsi="Calibri"/>
                <w:b w:val="1"/>
                <w:color w:val="44546a"/>
                <w:sz w:val="20"/>
                <w:szCs w:val="20"/>
              </w:rPr>
            </w:pPr>
            <w:r w:rsidDel="00000000" w:rsidR="00000000" w:rsidRPr="00000000">
              <w:rPr>
                <w:rtl w:val="0"/>
              </w:rPr>
            </w:r>
          </w:p>
          <w:p w:rsidR="00000000" w:rsidDel="00000000" w:rsidP="00000000" w:rsidRDefault="00000000" w:rsidRPr="00000000" w14:paraId="00000070">
            <w:pPr>
              <w:jc w:val="center"/>
              <w:rPr>
                <w:rFonts w:ascii="Calibri" w:cs="Calibri" w:eastAsia="Calibri" w:hAnsi="Calibri"/>
                <w:sz w:val="20"/>
                <w:szCs w:val="20"/>
              </w:rPr>
            </w:pPr>
            <w:r w:rsidDel="00000000" w:rsidR="00000000" w:rsidRPr="00000000">
              <w:rPr>
                <w:rFonts w:ascii="Calibri" w:cs="Calibri" w:eastAsia="Calibri" w:hAnsi="Calibri"/>
                <w:color w:val="000000"/>
                <w:sz w:val="20"/>
                <w:szCs w:val="20"/>
              </w:rPr>
              <w:drawing>
                <wp:inline distB="0" distT="0" distL="0" distR="0">
                  <wp:extent cx="1152470" cy="1368906"/>
                  <wp:effectExtent b="0" l="0" r="0" t="0"/>
                  <wp:docPr id="25" name="image8.png"/>
                  <a:graphic>
                    <a:graphicData uri="http://schemas.openxmlformats.org/drawingml/2006/picture">
                      <pic:pic>
                        <pic:nvPicPr>
                          <pic:cNvPr id="0" name="image8.png"/>
                          <pic:cNvPicPr preferRelativeResize="0"/>
                        </pic:nvPicPr>
                        <pic:blipFill>
                          <a:blip r:embed="rId11"/>
                          <a:srcRect b="8657" l="2682" r="59783" t="24831"/>
                          <a:stretch>
                            <a:fillRect/>
                          </a:stretch>
                        </pic:blipFill>
                        <pic:spPr>
                          <a:xfrm>
                            <a:off x="0" y="0"/>
                            <a:ext cx="1152470" cy="1368906"/>
                          </a:xfrm>
                          <a:prstGeom prst="rect"/>
                          <a:ln/>
                        </pic:spPr>
                      </pic:pic>
                    </a:graphicData>
                  </a:graphic>
                </wp:inline>
              </w:drawing>
            </w:r>
            <w:r w:rsidDel="00000000" w:rsidR="00000000" w:rsidRPr="00000000">
              <w:rPr>
                <w:rFonts w:ascii="Calibri" w:cs="Calibri" w:eastAsia="Calibri" w:hAnsi="Calibri"/>
                <w:color w:val="000000"/>
                <w:sz w:val="20"/>
                <w:szCs w:val="20"/>
                <w:rtl w:val="0"/>
              </w:rPr>
              <w:t xml:space="preserve">  </w:t>
            </w:r>
            <w:r w:rsidDel="00000000" w:rsidR="00000000" w:rsidRPr="00000000">
              <w:rPr>
                <w:rFonts w:ascii="Calibri" w:cs="Calibri" w:eastAsia="Calibri" w:hAnsi="Calibri"/>
                <w:sz w:val="20"/>
                <w:szCs w:val="20"/>
                <w:rtl w:val="0"/>
              </w:rPr>
              <w:t xml:space="preserve">e</w:t>
            </w:r>
            <w:r w:rsidDel="00000000" w:rsidR="00000000" w:rsidRPr="00000000">
              <w:rPr>
                <w:rFonts w:ascii="Calibri" w:cs="Calibri" w:eastAsia="Calibri" w:hAnsi="Calibri"/>
                <w:color w:val="000000"/>
                <w:sz w:val="20"/>
                <w:szCs w:val="20"/>
                <w:rtl w:val="0"/>
              </w:rPr>
              <w:t xml:space="preserve">  </w:t>
            </w:r>
            <w:r w:rsidDel="00000000" w:rsidR="00000000" w:rsidRPr="00000000">
              <w:rPr>
                <w:rFonts w:ascii="Calibri" w:cs="Calibri" w:eastAsia="Calibri" w:hAnsi="Calibri"/>
                <w:sz w:val="20"/>
                <w:szCs w:val="20"/>
              </w:rPr>
              <w:drawing>
                <wp:inline distB="0" distT="0" distL="0" distR="0">
                  <wp:extent cx="1619040" cy="1208147"/>
                  <wp:effectExtent b="0" l="0" r="0" t="0"/>
                  <wp:docPr descr="Graphical user interface, application&#10;&#10;Description automatically generated" id="28" name="image5.png"/>
                  <a:graphic>
                    <a:graphicData uri="http://schemas.openxmlformats.org/drawingml/2006/picture">
                      <pic:pic>
                        <pic:nvPicPr>
                          <pic:cNvPr descr="Graphical user interface, application&#10;&#10;Description automatically generated" id="0" name="image5.png"/>
                          <pic:cNvPicPr preferRelativeResize="0"/>
                        </pic:nvPicPr>
                        <pic:blipFill>
                          <a:blip r:embed="rId12"/>
                          <a:srcRect b="0" l="0" r="0" t="0"/>
                          <a:stretch>
                            <a:fillRect/>
                          </a:stretch>
                        </pic:blipFill>
                        <pic:spPr>
                          <a:xfrm>
                            <a:off x="0" y="0"/>
                            <a:ext cx="1619040" cy="1208147"/>
                          </a:xfrm>
                          <a:prstGeom prst="rect"/>
                          <a:ln/>
                        </pic:spPr>
                      </pic:pic>
                    </a:graphicData>
                  </a:graphic>
                </wp:inline>
              </w:drawing>
            </w:r>
            <w:r w:rsidDel="00000000" w:rsidR="00000000" w:rsidRPr="00000000">
              <w:rPr>
                <w:rtl w:val="0"/>
              </w:rPr>
            </w:r>
          </w:p>
          <w:p w:rsidR="00000000" w:rsidDel="00000000" w:rsidP="00000000" w:rsidRDefault="00000000" w:rsidRPr="00000000" w14:paraId="00000071">
            <w:pPr>
              <w:pBdr>
                <w:top w:space="0" w:sz="0" w:val="nil"/>
                <w:left w:space="0" w:sz="0" w:val="nil"/>
                <w:bottom w:space="0" w:sz="0" w:val="nil"/>
                <w:right w:space="0" w:sz="0" w:val="nil"/>
                <w:between w:space="0" w:sz="0" w:val="nil"/>
              </w:pBdr>
              <w:shd w:fill="ffffff" w:val="clear"/>
              <w:rPr>
                <w:rFonts w:ascii="Calibri" w:cs="Calibri" w:eastAsia="Calibri" w:hAnsi="Calibri"/>
                <w:color w:val="44546a"/>
                <w:sz w:val="20"/>
                <w:szCs w:val="20"/>
              </w:rPr>
            </w:pPr>
            <w:r w:rsidDel="00000000" w:rsidR="00000000" w:rsidRPr="00000000">
              <w:rPr>
                <w:rtl w:val="0"/>
              </w:rPr>
            </w:r>
          </w:p>
          <w:p w:rsidR="00000000" w:rsidDel="00000000" w:rsidP="00000000" w:rsidRDefault="00000000" w:rsidRPr="00000000" w14:paraId="00000072">
            <w:pPr>
              <w:jc w:val="both"/>
              <w:rPr>
                <w:rFonts w:ascii="Calibri" w:cs="Calibri" w:eastAsia="Calibri" w:hAnsi="Calibri"/>
                <w:color w:val="44546a"/>
                <w:sz w:val="20"/>
                <w:szCs w:val="20"/>
              </w:rPr>
            </w:pPr>
            <w:r w:rsidDel="00000000" w:rsidR="00000000" w:rsidRPr="00000000">
              <w:rPr>
                <w:rtl w:val="0"/>
              </w:rPr>
            </w:r>
          </w:p>
          <w:p w:rsidR="00000000" w:rsidDel="00000000" w:rsidP="00000000" w:rsidRDefault="00000000" w:rsidRPr="00000000" w14:paraId="00000073">
            <w:pPr>
              <w:pBdr>
                <w:top w:space="0" w:sz="0" w:val="nil"/>
                <w:left w:space="0" w:sz="0" w:val="nil"/>
                <w:bottom w:space="0" w:sz="0" w:val="nil"/>
                <w:right w:space="0" w:sz="0" w:val="nil"/>
                <w:between w:space="0" w:sz="0" w:val="nil"/>
              </w:pBdr>
              <w:shd w:fill="ffffff" w:val="clear"/>
              <w:ind w:left="0" w:firstLine="0"/>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Com base nos exemplos anteriores, os alunos concebem o seu trabalho prático individualmente e/ou em pares:</w:t>
            </w:r>
          </w:p>
          <w:p w:rsidR="00000000" w:rsidDel="00000000" w:rsidP="00000000" w:rsidRDefault="00000000" w:rsidRPr="00000000" w14:paraId="00000074">
            <w:pPr>
              <w:pBdr>
                <w:top w:space="0" w:sz="0" w:val="nil"/>
                <w:left w:space="0" w:sz="0" w:val="nil"/>
                <w:bottom w:space="0" w:sz="0" w:val="nil"/>
                <w:right w:space="0" w:sz="0" w:val="nil"/>
                <w:between w:space="0" w:sz="0" w:val="nil"/>
              </w:pBdr>
              <w:shd w:fill="ffffff" w:val="clear"/>
              <w:ind w:left="1068" w:firstLine="0"/>
              <w:rPr>
                <w:rFonts w:ascii="Calibri" w:cs="Calibri" w:eastAsia="Calibri" w:hAnsi="Calibri"/>
                <w:color w:val="44546a"/>
                <w:sz w:val="20"/>
                <w:szCs w:val="20"/>
              </w:rPr>
            </w:pPr>
            <w:r w:rsidDel="00000000" w:rsidR="00000000" w:rsidRPr="00000000">
              <w:rPr>
                <w:rtl w:val="0"/>
              </w:rPr>
            </w:r>
          </w:p>
          <w:p w:rsidR="00000000" w:rsidDel="00000000" w:rsidP="00000000" w:rsidRDefault="00000000" w:rsidRPr="00000000" w14:paraId="00000075">
            <w:pPr>
              <w:pBdr>
                <w:top w:space="0" w:sz="0" w:val="nil"/>
                <w:left w:space="0" w:sz="0" w:val="nil"/>
                <w:bottom w:space="0" w:sz="0" w:val="nil"/>
                <w:right w:space="0" w:sz="0" w:val="nil"/>
                <w:between w:space="0" w:sz="0" w:val="nil"/>
              </w:pBdr>
              <w:shd w:fill="ffffff" w:val="clear"/>
              <w:ind w:left="0" w:firstLine="0"/>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Exercício interativo 2:</w:t>
            </w:r>
          </w:p>
          <w:p w:rsidR="00000000" w:rsidDel="00000000" w:rsidP="00000000" w:rsidRDefault="00000000" w:rsidRPr="00000000" w14:paraId="00000076">
            <w:pPr>
              <w:numPr>
                <w:ilvl w:val="0"/>
                <w:numId w:val="1"/>
              </w:numPr>
              <w:pBdr>
                <w:top w:space="0" w:sz="0" w:val="nil"/>
                <w:left w:space="0" w:sz="0" w:val="nil"/>
                <w:bottom w:space="0" w:sz="0" w:val="nil"/>
                <w:right w:space="0" w:sz="0" w:val="nil"/>
                <w:between w:space="0" w:sz="0" w:val="nil"/>
              </w:pBdr>
              <w:shd w:fill="ffffff" w:val="clear"/>
              <w:ind w:left="1068" w:hanging="360"/>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Abrir o Scratch.</w:t>
            </w:r>
          </w:p>
          <w:p w:rsidR="00000000" w:rsidDel="00000000" w:rsidP="00000000" w:rsidRDefault="00000000" w:rsidRPr="00000000" w14:paraId="00000077">
            <w:pPr>
              <w:numPr>
                <w:ilvl w:val="0"/>
                <w:numId w:val="1"/>
              </w:numPr>
              <w:pBdr>
                <w:top w:space="0" w:sz="0" w:val="nil"/>
                <w:left w:space="0" w:sz="0" w:val="nil"/>
                <w:bottom w:space="0" w:sz="0" w:val="nil"/>
                <w:right w:space="0" w:sz="0" w:val="nil"/>
                <w:between w:space="0" w:sz="0" w:val="nil"/>
              </w:pBdr>
              <w:shd w:fill="ffffff" w:val="clear"/>
              <w:ind w:left="1068" w:hanging="360"/>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Criar um novo projeto.</w:t>
            </w:r>
          </w:p>
          <w:p w:rsidR="00000000" w:rsidDel="00000000" w:rsidP="00000000" w:rsidRDefault="00000000" w:rsidRPr="00000000" w14:paraId="00000078">
            <w:pPr>
              <w:numPr>
                <w:ilvl w:val="0"/>
                <w:numId w:val="1"/>
              </w:numPr>
              <w:pBdr>
                <w:top w:space="0" w:sz="0" w:val="nil"/>
                <w:left w:space="0" w:sz="0" w:val="nil"/>
                <w:bottom w:space="0" w:sz="0" w:val="nil"/>
                <w:right w:space="0" w:sz="0" w:val="nil"/>
                <w:between w:space="0" w:sz="0" w:val="nil"/>
              </w:pBdr>
              <w:shd w:fill="ffffff" w:val="clear"/>
              <w:ind w:left="1068" w:hanging="360"/>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Adicionar os blocos "Deteção de rostos".</w:t>
            </w:r>
          </w:p>
          <w:p w:rsidR="00000000" w:rsidDel="00000000" w:rsidP="00000000" w:rsidRDefault="00000000" w:rsidRPr="00000000" w14:paraId="00000079">
            <w:pPr>
              <w:numPr>
                <w:ilvl w:val="0"/>
                <w:numId w:val="1"/>
              </w:numPr>
              <w:pBdr>
                <w:top w:space="0" w:sz="0" w:val="nil"/>
                <w:left w:space="0" w:sz="0" w:val="nil"/>
                <w:bottom w:space="0" w:sz="0" w:val="nil"/>
                <w:right w:space="0" w:sz="0" w:val="nil"/>
                <w:between w:space="0" w:sz="0" w:val="nil"/>
              </w:pBdr>
              <w:shd w:fill="ffffff" w:val="clear"/>
              <w:ind w:left="1068" w:hanging="360"/>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Criar o projeto.</w:t>
            </w:r>
          </w:p>
          <w:p w:rsidR="00000000" w:rsidDel="00000000" w:rsidP="00000000" w:rsidRDefault="00000000" w:rsidRPr="00000000" w14:paraId="0000007A">
            <w:pPr>
              <w:numPr>
                <w:ilvl w:val="0"/>
                <w:numId w:val="1"/>
              </w:numPr>
              <w:pBdr>
                <w:top w:space="0" w:sz="0" w:val="nil"/>
                <w:left w:space="0" w:sz="0" w:val="nil"/>
                <w:bottom w:space="0" w:sz="0" w:val="nil"/>
                <w:right w:space="0" w:sz="0" w:val="nil"/>
                <w:between w:space="0" w:sz="0" w:val="nil"/>
              </w:pBdr>
              <w:shd w:fill="ffffff" w:val="clear"/>
              <w:ind w:left="1068" w:hanging="360"/>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Teste e guarde o seu projeto.</w:t>
            </w:r>
          </w:p>
          <w:p w:rsidR="00000000" w:rsidDel="00000000" w:rsidP="00000000" w:rsidRDefault="00000000" w:rsidRPr="00000000" w14:paraId="0000007B">
            <w:pPr>
              <w:numPr>
                <w:ilvl w:val="0"/>
                <w:numId w:val="1"/>
              </w:numPr>
              <w:pBdr>
                <w:top w:space="0" w:sz="0" w:val="nil"/>
                <w:left w:space="0" w:sz="0" w:val="nil"/>
                <w:bottom w:space="0" w:sz="0" w:val="nil"/>
                <w:right w:space="0" w:sz="0" w:val="nil"/>
                <w:between w:space="0" w:sz="0" w:val="nil"/>
              </w:pBdr>
              <w:shd w:fill="ffffff" w:val="clear"/>
              <w:ind w:left="1068" w:hanging="360"/>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Apresenta o teu projeto aos alunos da turma. Discutir. Avaliação pelos pares.</w:t>
            </w:r>
          </w:p>
          <w:p w:rsidR="00000000" w:rsidDel="00000000" w:rsidP="00000000" w:rsidRDefault="00000000" w:rsidRPr="00000000" w14:paraId="0000007C">
            <w:pPr>
              <w:numPr>
                <w:ilvl w:val="0"/>
                <w:numId w:val="1"/>
              </w:numPr>
              <w:pBdr>
                <w:top w:space="0" w:sz="0" w:val="nil"/>
                <w:left w:space="0" w:sz="0" w:val="nil"/>
                <w:bottom w:space="0" w:sz="0" w:val="nil"/>
                <w:right w:space="0" w:sz="0" w:val="nil"/>
                <w:between w:space="0" w:sz="0" w:val="nil"/>
              </w:pBdr>
              <w:shd w:fill="ffffff" w:val="clear"/>
              <w:ind w:left="1068" w:hanging="360"/>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Guardar o trabalho no portefólio eletrónico da turma.</w:t>
            </w:r>
          </w:p>
          <w:p w:rsidR="00000000" w:rsidDel="00000000" w:rsidP="00000000" w:rsidRDefault="00000000" w:rsidRPr="00000000" w14:paraId="0000007D">
            <w:pPr>
              <w:pBdr>
                <w:top w:space="0" w:sz="0" w:val="nil"/>
                <w:left w:space="0" w:sz="0" w:val="nil"/>
                <w:bottom w:space="0" w:sz="0" w:val="nil"/>
                <w:right w:space="0" w:sz="0" w:val="nil"/>
                <w:between w:space="0" w:sz="0" w:val="nil"/>
              </w:pBdr>
              <w:shd w:fill="ffffff" w:val="clear"/>
              <w:ind w:left="1068" w:firstLine="0"/>
              <w:rPr>
                <w:rFonts w:ascii="Calibri" w:cs="Calibri" w:eastAsia="Calibri" w:hAnsi="Calibri"/>
                <w:color w:val="44546a"/>
                <w:sz w:val="20"/>
                <w:szCs w:val="20"/>
              </w:rPr>
            </w:pPr>
            <w:r w:rsidDel="00000000" w:rsidR="00000000" w:rsidRPr="00000000">
              <w:rPr>
                <w:rtl w:val="0"/>
              </w:rPr>
            </w:r>
          </w:p>
          <w:p w:rsidR="00000000" w:rsidDel="00000000" w:rsidP="00000000" w:rsidRDefault="00000000" w:rsidRPr="00000000" w14:paraId="0000007E">
            <w:pPr>
              <w:pBdr>
                <w:top w:space="0" w:sz="0" w:val="nil"/>
                <w:left w:space="0" w:sz="0" w:val="nil"/>
                <w:bottom w:space="0" w:sz="0" w:val="nil"/>
                <w:right w:space="0" w:sz="0" w:val="nil"/>
                <w:between w:space="0" w:sz="0" w:val="nil"/>
              </w:pBdr>
              <w:shd w:fill="ffffff" w:val="clear"/>
              <w:jc w:val="both"/>
              <w:rPr>
                <w:rFonts w:ascii="Calibri" w:cs="Calibri" w:eastAsia="Calibri" w:hAnsi="Calibri"/>
                <w:color w:val="000000"/>
                <w:sz w:val="20"/>
                <w:szCs w:val="20"/>
              </w:rPr>
            </w:pPr>
            <w:r w:rsidDel="00000000" w:rsidR="00000000" w:rsidRPr="00000000">
              <w:rPr>
                <w:rtl w:val="0"/>
              </w:rPr>
            </w:r>
          </w:p>
        </w:tc>
      </w:tr>
      <w:tr>
        <w:trPr>
          <w:cantSplit w:val="0"/>
          <w:trHeight w:val="210" w:hRule="atLeast"/>
          <w:tblHeader w:val="0"/>
        </w:trPr>
        <w:tc>
          <w:tcPr>
            <w:tcBorders>
              <w:top w:color="000000" w:space="0" w:sz="4" w:val="single"/>
              <w:bottom w:color="000000" w:space="0" w:sz="0" w:val="nil"/>
            </w:tcBorders>
            <w:vAlign w:val="center"/>
          </w:tcPr>
          <w:p w:rsidR="00000000" w:rsidDel="00000000" w:rsidP="00000000" w:rsidRDefault="00000000" w:rsidRPr="00000000" w14:paraId="0000007F">
            <w:pPr>
              <w:jc w:val="center"/>
              <w:rPr>
                <w:rFonts w:ascii="Calibri" w:cs="Calibri" w:eastAsia="Calibri" w:hAnsi="Calibri"/>
              </w:rPr>
            </w:pPr>
            <w:r w:rsidDel="00000000" w:rsidR="00000000" w:rsidRPr="00000000">
              <w:rPr>
                <w:rFonts w:ascii="Calibri" w:cs="Calibri" w:eastAsia="Calibri" w:hAnsi="Calibri"/>
                <w:b w:val="1"/>
                <w:color w:val="323e4f"/>
                <w:rtl w:val="0"/>
              </w:rPr>
              <w:t xml:space="preserve">CONCLUSÃO</w:t>
            </w:r>
            <w:r w:rsidDel="00000000" w:rsidR="00000000" w:rsidRPr="00000000">
              <w:rPr>
                <w:rtl w:val="0"/>
              </w:rPr>
            </w:r>
          </w:p>
        </w:tc>
      </w:tr>
      <w:tr>
        <w:trPr>
          <w:cantSplit w:val="0"/>
          <w:trHeight w:val="80" w:hRule="atLeast"/>
          <w:tblHeader w:val="0"/>
        </w:trPr>
        <w:tc>
          <w:tcPr>
            <w:tcBorders>
              <w:top w:color="000000" w:space="0" w:sz="0" w:val="nil"/>
              <w:bottom w:color="000000" w:space="0" w:sz="4" w:val="single"/>
            </w:tcBorders>
          </w:tcPr>
          <w:p w:rsidR="00000000" w:rsidDel="00000000" w:rsidP="00000000" w:rsidRDefault="00000000" w:rsidRPr="00000000" w14:paraId="00000080">
            <w:pPr>
              <w:jc w:val="both"/>
              <w:rPr/>
            </w:pPr>
            <w:r w:rsidDel="00000000" w:rsidR="00000000" w:rsidRPr="00000000">
              <w:rPr>
                <w:rFonts w:ascii="Calibri" w:cs="Calibri" w:eastAsia="Calibri" w:hAnsi="Calibri"/>
                <w:color w:val="44546a"/>
                <w:sz w:val="20"/>
                <w:szCs w:val="20"/>
                <w:rtl w:val="0"/>
              </w:rPr>
              <w:t xml:space="preserve">Podemos construir ferramentas que procuram características específicas, como a posição dos olhos ou a direção em que o dedo se move. Estas ferramentas são concebidas e utilizadas por pessoas - pessoas como nós decidem como um computador se comporta em resposta ao movimento humano, o que significa que as pessoas controlam o que um sistema de IA faz. </w:t>
            </w:r>
            <w:r w:rsidDel="00000000" w:rsidR="00000000" w:rsidRPr="00000000">
              <w:rPr>
                <w:rtl w:val="0"/>
              </w:rPr>
            </w:r>
          </w:p>
        </w:tc>
      </w:tr>
    </w:tbl>
    <w:p w:rsidR="00000000" w:rsidDel="00000000" w:rsidP="00000000" w:rsidRDefault="00000000" w:rsidRPr="00000000" w14:paraId="00000081">
      <w:pPr>
        <w:rPr/>
      </w:pPr>
      <w:r w:rsidDel="00000000" w:rsidR="00000000" w:rsidRPr="00000000">
        <w:rPr>
          <w:rtl w:val="0"/>
        </w:rPr>
      </w:r>
    </w:p>
    <w:tbl>
      <w:tblPr>
        <w:tblStyle w:val="Table6"/>
        <w:tblW w:w="8973.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33"/>
        <w:gridCol w:w="3340"/>
        <w:tblGridChange w:id="0">
          <w:tblGrid>
            <w:gridCol w:w="5633"/>
            <w:gridCol w:w="3340"/>
          </w:tblGrid>
        </w:tblGridChange>
      </w:tblGrid>
      <w:tr>
        <w:trPr>
          <w:cantSplit w:val="0"/>
          <w:trHeight w:val="248" w:hRule="atLeast"/>
          <w:tblHeader w:val="0"/>
        </w:trPr>
        <w:tc>
          <w:tcPr/>
          <w:p w:rsidR="00000000" w:rsidDel="00000000" w:rsidP="00000000" w:rsidRDefault="00000000" w:rsidRPr="00000000" w14:paraId="00000082">
            <w:pPr>
              <w:pBdr>
                <w:top w:space="0" w:sz="0" w:val="nil"/>
                <w:left w:space="0" w:sz="0" w:val="nil"/>
                <w:bottom w:space="0" w:sz="0" w:val="nil"/>
                <w:right w:space="0" w:sz="0" w:val="nil"/>
                <w:between w:space="0" w:sz="0" w:val="nil"/>
              </w:pBdr>
              <w:jc w:val="both"/>
              <w:rPr>
                <w:b w:val="1"/>
                <w:i w:val="1"/>
                <w:color w:val="000000"/>
                <w:sz w:val="20"/>
                <w:szCs w:val="20"/>
              </w:rPr>
            </w:pPr>
            <w:r w:rsidDel="00000000" w:rsidR="00000000" w:rsidRPr="00000000">
              <w:rPr>
                <w:rFonts w:ascii="Calibri" w:cs="Calibri" w:eastAsia="Calibri" w:hAnsi="Calibri"/>
                <w:b w:val="1"/>
                <w:i w:val="1"/>
                <w:sz w:val="20"/>
                <w:szCs w:val="20"/>
                <w:rtl w:val="0"/>
              </w:rPr>
              <w:t xml:space="preserve">Métodos</w:t>
            </w:r>
            <w:r w:rsidDel="00000000" w:rsidR="00000000" w:rsidRPr="00000000">
              <w:rPr>
                <w:rtl w:val="0"/>
              </w:rPr>
            </w:r>
          </w:p>
        </w:tc>
        <w:tc>
          <w:tcPr/>
          <w:p w:rsidR="00000000" w:rsidDel="00000000" w:rsidP="00000000" w:rsidRDefault="00000000" w:rsidRPr="00000000" w14:paraId="00000083">
            <w:pPr>
              <w:pBdr>
                <w:top w:space="0" w:sz="0" w:val="nil"/>
                <w:left w:space="0" w:sz="0" w:val="nil"/>
                <w:bottom w:space="0" w:sz="0" w:val="nil"/>
                <w:right w:space="0" w:sz="0" w:val="nil"/>
                <w:between w:space="0" w:sz="0" w:val="nil"/>
              </w:pBdr>
              <w:jc w:val="both"/>
              <w:rPr>
                <w:b w:val="1"/>
                <w:i w:val="1"/>
                <w:color w:val="000000"/>
                <w:sz w:val="20"/>
                <w:szCs w:val="20"/>
              </w:rPr>
            </w:pPr>
            <w:r w:rsidDel="00000000" w:rsidR="00000000" w:rsidRPr="00000000">
              <w:rPr>
                <w:rFonts w:ascii="Calibri" w:cs="Calibri" w:eastAsia="Calibri" w:hAnsi="Calibri"/>
                <w:b w:val="1"/>
                <w:i w:val="1"/>
                <w:sz w:val="20"/>
                <w:szCs w:val="20"/>
                <w:rtl w:val="0"/>
              </w:rPr>
              <w:t xml:space="preserve">Formas de trabalho</w:t>
            </w:r>
            <w:r w:rsidDel="00000000" w:rsidR="00000000" w:rsidRPr="00000000">
              <w:rPr>
                <w:rtl w:val="0"/>
              </w:rPr>
            </w:r>
          </w:p>
        </w:tc>
      </w:tr>
      <w:tr>
        <w:trPr>
          <w:cantSplit w:val="0"/>
          <w:trHeight w:val="558" w:hRule="atLeast"/>
          <w:tblHeader w:val="0"/>
        </w:trPr>
        <w:tc>
          <w:tcPr/>
          <w:p w:rsidR="00000000" w:rsidDel="00000000" w:rsidP="00000000" w:rsidRDefault="00000000" w:rsidRPr="00000000" w14:paraId="00000084">
            <w:pPr>
              <w:ind w:left="239" w:hanging="239"/>
              <w:rPr>
                <w:rFonts w:ascii="Calibri" w:cs="Calibri" w:eastAsia="Calibri" w:hAnsi="Calibri"/>
                <w:i w:val="1"/>
                <w:color w:val="323e4f"/>
              </w:rPr>
            </w:pPr>
            <w:r w:rsidDel="00000000" w:rsidR="00000000" w:rsidRPr="00000000">
              <w:rPr>
                <w:rFonts w:ascii="Calibri" w:cs="Calibri" w:eastAsia="Calibri" w:hAnsi="Calibri"/>
                <w:i w:val="1"/>
                <w:color w:val="323e4f"/>
                <w:rtl w:val="0"/>
              </w:rPr>
              <w:t xml:space="preserve">apresentação                                                  entrevista</w:t>
            </w:r>
          </w:p>
          <w:p w:rsidR="00000000" w:rsidDel="00000000" w:rsidP="00000000" w:rsidRDefault="00000000" w:rsidRPr="00000000" w14:paraId="00000085">
            <w:pPr>
              <w:ind w:left="239" w:hanging="239"/>
              <w:rPr>
                <w:rFonts w:ascii="Calibri" w:cs="Calibri" w:eastAsia="Calibri" w:hAnsi="Calibri"/>
                <w:i w:val="1"/>
                <w:color w:val="323e4f"/>
              </w:rPr>
            </w:pPr>
            <w:r w:rsidDel="00000000" w:rsidR="00000000" w:rsidRPr="00000000">
              <w:rPr>
                <w:rFonts w:ascii="Calibri" w:cs="Calibri" w:eastAsia="Calibri" w:hAnsi="Calibri"/>
                <w:i w:val="1"/>
                <w:color w:val="323e4f"/>
                <w:rtl w:val="0"/>
              </w:rPr>
              <w:t xml:space="preserve">conversa/discussão                                      demonstração</w:t>
            </w:r>
          </w:p>
          <w:p w:rsidR="00000000" w:rsidDel="00000000" w:rsidP="00000000" w:rsidRDefault="00000000" w:rsidRPr="00000000" w14:paraId="00000086">
            <w:pPr>
              <w:ind w:left="239" w:hanging="239"/>
              <w:rPr>
                <w:rFonts w:ascii="Calibri" w:cs="Calibri" w:eastAsia="Calibri" w:hAnsi="Calibri"/>
                <w:i w:val="1"/>
                <w:color w:val="323e4f"/>
              </w:rPr>
            </w:pPr>
            <w:r w:rsidDel="00000000" w:rsidR="00000000" w:rsidRPr="00000000">
              <w:rPr>
                <w:rFonts w:ascii="Calibri" w:cs="Calibri" w:eastAsia="Calibri" w:hAnsi="Calibri"/>
                <w:i w:val="1"/>
                <w:color w:val="323e4f"/>
                <w:rtl w:val="0"/>
              </w:rPr>
              <w:t xml:space="preserve">trabalho sobre o texto                                jogo de papéis</w:t>
            </w:r>
          </w:p>
          <w:p w:rsidR="00000000" w:rsidDel="00000000" w:rsidP="00000000" w:rsidRDefault="00000000" w:rsidRPr="00000000" w14:paraId="00000087">
            <w:pPr>
              <w:ind w:left="239" w:hanging="239"/>
              <w:rPr>
                <w:rFonts w:ascii="Calibri" w:cs="Calibri" w:eastAsia="Calibri" w:hAnsi="Calibri"/>
                <w:i w:val="1"/>
                <w:color w:val="323e4f"/>
              </w:rPr>
            </w:pPr>
            <w:r w:rsidDel="00000000" w:rsidR="00000000" w:rsidRPr="00000000">
              <w:rPr>
                <w:rFonts w:ascii="Calibri" w:cs="Calibri" w:eastAsia="Calibri" w:hAnsi="Calibri"/>
                <w:i w:val="1"/>
                <w:color w:val="323e4f"/>
                <w:rtl w:val="0"/>
              </w:rPr>
              <w:t xml:space="preserve">trabalho gráfico</w:t>
            </w:r>
          </w:p>
          <w:p w:rsidR="00000000" w:rsidDel="00000000" w:rsidP="00000000" w:rsidRDefault="00000000" w:rsidRPr="00000000" w14:paraId="00000088">
            <w:pPr>
              <w:ind w:left="239" w:hanging="239"/>
              <w:rPr>
                <w:rFonts w:ascii="Calibri" w:cs="Calibri" w:eastAsia="Calibri" w:hAnsi="Calibri"/>
                <w:i w:val="1"/>
                <w:color w:val="323e4f"/>
              </w:rPr>
            </w:pPr>
            <w:r w:rsidDel="00000000" w:rsidR="00000000" w:rsidRPr="00000000">
              <w:rPr>
                <w:rFonts w:ascii="Calibri" w:cs="Calibri" w:eastAsia="Calibri" w:hAnsi="Calibri"/>
                <w:i w:val="1"/>
                <w:color w:val="323e4f"/>
                <w:rtl w:val="0"/>
              </w:rPr>
              <w:t xml:space="preserve">exercício interativo/simulação no computador</w:t>
            </w:r>
          </w:p>
          <w:p w:rsidR="00000000" w:rsidDel="00000000" w:rsidP="00000000" w:rsidRDefault="00000000" w:rsidRPr="00000000" w14:paraId="00000089">
            <w:pPr>
              <w:ind w:left="239" w:hanging="239"/>
              <w:rPr>
                <w:rFonts w:ascii="Calibri" w:cs="Calibri" w:eastAsia="Calibri" w:hAnsi="Calibri"/>
                <w:i w:val="1"/>
                <w:color w:val="323e4f"/>
              </w:rPr>
            </w:pPr>
            <w:r w:rsidDel="00000000" w:rsidR="00000000" w:rsidRPr="00000000">
              <w:rPr>
                <w:rtl w:val="0"/>
              </w:rPr>
            </w:r>
          </w:p>
        </w:tc>
        <w:tc>
          <w:tcPr/>
          <w:p w:rsidR="00000000" w:rsidDel="00000000" w:rsidP="00000000" w:rsidRDefault="00000000" w:rsidRPr="00000000" w14:paraId="0000008A">
            <w:pPr>
              <w:rPr>
                <w:rFonts w:ascii="Calibri" w:cs="Calibri" w:eastAsia="Calibri" w:hAnsi="Calibri"/>
                <w:i w:val="1"/>
                <w:color w:val="323e4f"/>
              </w:rPr>
            </w:pPr>
            <w:r w:rsidDel="00000000" w:rsidR="00000000" w:rsidRPr="00000000">
              <w:rPr>
                <w:rFonts w:ascii="Calibri" w:cs="Calibri" w:eastAsia="Calibri" w:hAnsi="Calibri"/>
                <w:i w:val="1"/>
                <w:color w:val="323e4f"/>
                <w:rtl w:val="0"/>
              </w:rPr>
              <w:t xml:space="preserve">trabalho individual</w:t>
            </w:r>
          </w:p>
          <w:p w:rsidR="00000000" w:rsidDel="00000000" w:rsidP="00000000" w:rsidRDefault="00000000" w:rsidRPr="00000000" w14:paraId="0000008B">
            <w:pPr>
              <w:rPr>
                <w:rFonts w:ascii="Calibri" w:cs="Calibri" w:eastAsia="Calibri" w:hAnsi="Calibri"/>
                <w:i w:val="1"/>
                <w:color w:val="323e4f"/>
              </w:rPr>
            </w:pPr>
            <w:r w:rsidDel="00000000" w:rsidR="00000000" w:rsidRPr="00000000">
              <w:rPr>
                <w:rFonts w:ascii="Calibri" w:cs="Calibri" w:eastAsia="Calibri" w:hAnsi="Calibri"/>
                <w:i w:val="1"/>
                <w:color w:val="323e4f"/>
                <w:rtl w:val="0"/>
              </w:rPr>
              <w:t xml:space="preserve">trabalho em pares</w:t>
            </w:r>
          </w:p>
          <w:p w:rsidR="00000000" w:rsidDel="00000000" w:rsidP="00000000" w:rsidRDefault="00000000" w:rsidRPr="00000000" w14:paraId="0000008C">
            <w:pPr>
              <w:rPr>
                <w:rFonts w:ascii="Calibri" w:cs="Calibri" w:eastAsia="Calibri" w:hAnsi="Calibri"/>
                <w:i w:val="1"/>
                <w:color w:val="323e4f"/>
              </w:rPr>
            </w:pPr>
            <w:r w:rsidDel="00000000" w:rsidR="00000000" w:rsidRPr="00000000">
              <w:rPr>
                <w:rFonts w:ascii="Calibri" w:cs="Calibri" w:eastAsia="Calibri" w:hAnsi="Calibri"/>
                <w:i w:val="1"/>
                <w:color w:val="323e4f"/>
                <w:rtl w:val="0"/>
              </w:rPr>
              <w:t xml:space="preserve">trabalho de grupo</w:t>
            </w:r>
          </w:p>
          <w:p w:rsidR="00000000" w:rsidDel="00000000" w:rsidP="00000000" w:rsidRDefault="00000000" w:rsidRPr="00000000" w14:paraId="0000008D">
            <w:pPr>
              <w:rPr>
                <w:rFonts w:ascii="Calibri" w:cs="Calibri" w:eastAsia="Calibri" w:hAnsi="Calibri"/>
                <w:i w:val="1"/>
                <w:color w:val="323e4f"/>
              </w:rPr>
            </w:pPr>
            <w:r w:rsidDel="00000000" w:rsidR="00000000" w:rsidRPr="00000000">
              <w:rPr>
                <w:rFonts w:ascii="Calibri" w:cs="Calibri" w:eastAsia="Calibri" w:hAnsi="Calibri"/>
                <w:i w:val="1"/>
                <w:color w:val="323e4f"/>
                <w:rtl w:val="0"/>
              </w:rPr>
              <w:t xml:space="preserve">trabalho frontal</w:t>
            </w:r>
          </w:p>
          <w:p w:rsidR="00000000" w:rsidDel="00000000" w:rsidP="00000000" w:rsidRDefault="00000000" w:rsidRPr="00000000" w14:paraId="0000008E">
            <w:pPr>
              <w:rPr>
                <w:rFonts w:ascii="Calibri" w:cs="Calibri" w:eastAsia="Calibri" w:hAnsi="Calibri"/>
                <w:i w:val="1"/>
                <w:color w:val="323e4f"/>
              </w:rPr>
            </w:pPr>
            <w:r w:rsidDel="00000000" w:rsidR="00000000" w:rsidRPr="00000000">
              <w:rPr>
                <w:rtl w:val="0"/>
              </w:rPr>
            </w:r>
          </w:p>
        </w:tc>
      </w:tr>
    </w:tbl>
    <w:p w:rsidR="00000000" w:rsidDel="00000000" w:rsidP="00000000" w:rsidRDefault="00000000" w:rsidRPr="00000000" w14:paraId="0000008F">
      <w:pPr>
        <w:rPr/>
      </w:pPr>
      <w:r w:rsidDel="00000000" w:rsidR="00000000" w:rsidRPr="00000000">
        <w:rPr>
          <w:rtl w:val="0"/>
        </w:rPr>
      </w:r>
    </w:p>
    <w:tbl>
      <w:tblPr>
        <w:tblStyle w:val="Table7"/>
        <w:tblW w:w="906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060"/>
        <w:tblGridChange w:id="0">
          <w:tblGrid>
            <w:gridCol w:w="9060"/>
          </w:tblGrid>
        </w:tblGridChange>
      </w:tblGrid>
      <w:tr>
        <w:trPr>
          <w:cantSplit w:val="0"/>
          <w:tblHeader w:val="0"/>
        </w:trPr>
        <w:tc>
          <w:tcPr>
            <w:tcBorders>
              <w:bottom w:color="000000" w:space="0" w:sz="0" w:val="nil"/>
            </w:tcBorders>
          </w:tcPr>
          <w:p w:rsidR="00000000" w:rsidDel="00000000" w:rsidP="00000000" w:rsidRDefault="00000000" w:rsidRPr="00000000" w14:paraId="00000090">
            <w:pPr>
              <w:pBdr>
                <w:top w:space="0" w:sz="0" w:val="nil"/>
                <w:left w:space="0" w:sz="0" w:val="nil"/>
                <w:bottom w:space="0" w:sz="0" w:val="nil"/>
                <w:right w:space="0" w:sz="0" w:val="nil"/>
                <w:between w:space="0" w:sz="0" w:val="nil"/>
              </w:pBdr>
              <w:jc w:val="both"/>
              <w:rPr>
                <w:rFonts w:ascii="Calibri" w:cs="Calibri" w:eastAsia="Calibri" w:hAnsi="Calibri"/>
                <w:b w:val="1"/>
                <w:i w:val="1"/>
                <w:color w:val="323e4f"/>
                <w:sz w:val="20"/>
                <w:szCs w:val="20"/>
              </w:rPr>
            </w:pPr>
            <w:r w:rsidDel="00000000" w:rsidR="00000000" w:rsidRPr="00000000">
              <w:rPr>
                <w:rFonts w:ascii="Calibri" w:cs="Calibri" w:eastAsia="Calibri" w:hAnsi="Calibri"/>
                <w:b w:val="1"/>
                <w:i w:val="1"/>
                <w:color w:val="323e4f"/>
                <w:sz w:val="20"/>
                <w:szCs w:val="20"/>
                <w:rtl w:val="0"/>
              </w:rPr>
              <w:t xml:space="preserve">Material</w:t>
            </w:r>
          </w:p>
        </w:tc>
      </w:tr>
      <w:tr>
        <w:trPr>
          <w:cantSplit w:val="0"/>
          <w:tblHeader w:val="0"/>
        </w:trPr>
        <w:tc>
          <w:tcPr>
            <w:tcBorders>
              <w:top w:color="000000" w:space="0" w:sz="0" w:val="nil"/>
              <w:bottom w:color="000000" w:space="0" w:sz="4" w:val="single"/>
            </w:tcBorders>
          </w:tcPr>
          <w:p w:rsidR="00000000" w:rsidDel="00000000" w:rsidP="00000000" w:rsidRDefault="00000000" w:rsidRPr="00000000" w14:paraId="00000091">
            <w:pPr>
              <w:numPr>
                <w:ilvl w:val="0"/>
                <w:numId w:val="4"/>
              </w:numPr>
              <w:pBdr>
                <w:top w:space="0" w:sz="0" w:val="nil"/>
                <w:left w:space="0" w:sz="0" w:val="nil"/>
                <w:bottom w:space="0" w:sz="0" w:val="nil"/>
                <w:right w:space="0" w:sz="0" w:val="nil"/>
                <w:between w:space="0" w:sz="0" w:val="nil"/>
              </w:pBdr>
              <w:shd w:fill="ffffff" w:val="clear"/>
              <w:ind w:left="720" w:hanging="360"/>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Scratch </w:t>
            </w:r>
          </w:p>
          <w:p w:rsidR="00000000" w:rsidDel="00000000" w:rsidP="00000000" w:rsidRDefault="00000000" w:rsidRPr="00000000" w14:paraId="00000092">
            <w:pPr>
              <w:numPr>
                <w:ilvl w:val="0"/>
                <w:numId w:val="4"/>
              </w:numPr>
              <w:pBdr>
                <w:top w:space="0" w:sz="0" w:val="nil"/>
                <w:left w:space="0" w:sz="0" w:val="nil"/>
                <w:bottom w:space="0" w:sz="0" w:val="nil"/>
                <w:right w:space="0" w:sz="0" w:val="nil"/>
                <w:between w:space="0" w:sz="0" w:val="nil"/>
              </w:pBdr>
              <w:shd w:fill="ffffff" w:val="clear"/>
              <w:ind w:left="720" w:hanging="360"/>
              <w:rPr>
                <w:rFonts w:ascii="Calibri" w:cs="Calibri" w:eastAsia="Calibri" w:hAnsi="Calibri"/>
                <w:color w:val="44546a"/>
                <w:sz w:val="20"/>
                <w:szCs w:val="20"/>
              </w:rPr>
            </w:pPr>
            <w:r w:rsidDel="00000000" w:rsidR="00000000" w:rsidRPr="00000000">
              <w:rPr>
                <w:rFonts w:ascii="Calibri" w:cs="Calibri" w:eastAsia="Calibri" w:hAnsi="Calibri"/>
                <w:color w:val="44546a"/>
                <w:sz w:val="20"/>
                <w:szCs w:val="20"/>
                <w:rtl w:val="0"/>
              </w:rPr>
              <w:t xml:space="preserve">https://mitmedialab.github.io/prg-extension-boilerplate/create/</w:t>
            </w:r>
          </w:p>
          <w:p w:rsidR="00000000" w:rsidDel="00000000" w:rsidP="00000000" w:rsidRDefault="00000000" w:rsidRPr="00000000" w14:paraId="00000093">
            <w:pPr>
              <w:pBdr>
                <w:top w:space="0" w:sz="0" w:val="nil"/>
                <w:left w:space="0" w:sz="0" w:val="nil"/>
                <w:bottom w:space="0" w:sz="0" w:val="nil"/>
                <w:right w:space="0" w:sz="0" w:val="nil"/>
                <w:between w:space="0" w:sz="0" w:val="nil"/>
              </w:pBdr>
              <w:shd w:fill="ffffff" w:val="clear"/>
              <w:ind w:left="720" w:firstLine="0"/>
              <w:rPr>
                <w:rFonts w:ascii="Calibri" w:cs="Calibri" w:eastAsia="Calibri" w:hAnsi="Calibri"/>
                <w:color w:val="323e4f"/>
                <w:sz w:val="20"/>
                <w:szCs w:val="20"/>
              </w:rPr>
            </w:pPr>
            <w:r w:rsidDel="00000000" w:rsidR="00000000" w:rsidRPr="00000000">
              <w:rPr>
                <w:rtl w:val="0"/>
              </w:rPr>
            </w:r>
          </w:p>
        </w:tc>
      </w:tr>
    </w:tbl>
    <w:p w:rsidR="00000000" w:rsidDel="00000000" w:rsidP="00000000" w:rsidRDefault="00000000" w:rsidRPr="00000000" w14:paraId="00000094">
      <w:pPr>
        <w:rPr>
          <w:color w:val="323e4f"/>
        </w:rPr>
      </w:pPr>
      <w:r w:rsidDel="00000000" w:rsidR="00000000" w:rsidRPr="00000000">
        <w:rPr>
          <w:rtl w:val="0"/>
        </w:rPr>
      </w:r>
    </w:p>
    <w:tbl>
      <w:tblPr>
        <w:tblStyle w:val="Table8"/>
        <w:tblW w:w="906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060"/>
        <w:tblGridChange w:id="0">
          <w:tblGrid>
            <w:gridCol w:w="9060"/>
          </w:tblGrid>
        </w:tblGridChange>
      </w:tblGrid>
      <w:tr>
        <w:trPr>
          <w:cantSplit w:val="0"/>
          <w:trHeight w:val="80" w:hRule="atLeast"/>
          <w:tblHeader w:val="0"/>
        </w:trPr>
        <w:tc>
          <w:tcPr>
            <w:tcBorders>
              <w:top w:color="000000" w:space="0" w:sz="4" w:val="single"/>
              <w:left w:color="000000" w:space="0" w:sz="4" w:val="single"/>
              <w:bottom w:color="000000" w:space="0" w:sz="4" w:val="single"/>
            </w:tcBorders>
          </w:tcPr>
          <w:p w:rsidR="00000000" w:rsidDel="00000000" w:rsidP="00000000" w:rsidRDefault="00000000" w:rsidRPr="00000000" w14:paraId="00000095">
            <w:pPr>
              <w:pBdr>
                <w:top w:space="0" w:sz="0" w:val="nil"/>
                <w:left w:space="0" w:sz="0" w:val="nil"/>
                <w:bottom w:space="0" w:sz="0" w:val="nil"/>
                <w:right w:space="0" w:sz="0" w:val="nil"/>
                <w:between w:space="0" w:sz="0" w:val="nil"/>
              </w:pBdr>
              <w:jc w:val="both"/>
              <w:rPr>
                <w:rFonts w:ascii="Calibri" w:cs="Calibri" w:eastAsia="Calibri" w:hAnsi="Calibri"/>
                <w:b w:val="1"/>
                <w:i w:val="1"/>
                <w:color w:val="323e4f"/>
                <w:sz w:val="20"/>
                <w:szCs w:val="20"/>
              </w:rPr>
            </w:pPr>
            <w:r w:rsidDel="00000000" w:rsidR="00000000" w:rsidRPr="00000000">
              <w:rPr>
                <w:rFonts w:ascii="Calibri" w:cs="Calibri" w:eastAsia="Calibri" w:hAnsi="Calibri"/>
                <w:b w:val="1"/>
                <w:i w:val="1"/>
                <w:color w:val="323e4f"/>
                <w:sz w:val="20"/>
                <w:szCs w:val="20"/>
                <w:rtl w:val="0"/>
              </w:rPr>
              <w:t xml:space="preserve">Literatura</w:t>
            </w:r>
          </w:p>
          <w:p w:rsidR="00000000" w:rsidDel="00000000" w:rsidP="00000000" w:rsidRDefault="00000000" w:rsidRPr="00000000" w14:paraId="00000096">
            <w:pPr>
              <w:rPr>
                <w:color w:val="323e4f"/>
              </w:rPr>
            </w:pPr>
            <w:r w:rsidDel="00000000" w:rsidR="00000000" w:rsidRPr="00000000">
              <w:rPr>
                <w:rtl w:val="0"/>
              </w:rPr>
            </w:r>
          </w:p>
          <w:p w:rsidR="00000000" w:rsidDel="00000000" w:rsidP="00000000" w:rsidRDefault="00000000" w:rsidRPr="00000000" w14:paraId="00000097">
            <w:pPr>
              <w:numPr>
                <w:ilvl w:val="0"/>
                <w:numId w:val="4"/>
              </w:numPr>
              <w:ind w:left="720" w:hanging="360"/>
              <w:rPr>
                <w:rFonts w:ascii="Calibri" w:cs="Calibri" w:eastAsia="Calibri" w:hAnsi="Calibri"/>
                <w:color w:val="323e4f"/>
                <w:sz w:val="20"/>
                <w:szCs w:val="20"/>
              </w:rPr>
            </w:pPr>
            <w:r w:rsidDel="00000000" w:rsidR="00000000" w:rsidRPr="00000000">
              <w:rPr>
                <w:rFonts w:ascii="Calibri" w:cs="Calibri" w:eastAsia="Calibri" w:hAnsi="Calibri"/>
                <w:color w:val="323e4f"/>
                <w:sz w:val="20"/>
                <w:szCs w:val="20"/>
                <w:rtl w:val="0"/>
              </w:rPr>
              <w:t xml:space="preserve">https://dancingwithai.media.mit.edu</w:t>
            </w:r>
          </w:p>
          <w:p w:rsidR="00000000" w:rsidDel="00000000" w:rsidP="00000000" w:rsidRDefault="00000000" w:rsidRPr="00000000" w14:paraId="00000098">
            <w:pPr>
              <w:ind w:left="720" w:firstLine="0"/>
              <w:rPr>
                <w:color w:val="323e4f"/>
              </w:rPr>
            </w:pPr>
            <w:r w:rsidDel="00000000" w:rsidR="00000000" w:rsidRPr="00000000">
              <w:rPr>
                <w:rtl w:val="0"/>
              </w:rPr>
            </w:r>
          </w:p>
        </w:tc>
      </w:tr>
    </w:tbl>
    <w:p w:rsidR="00000000" w:rsidDel="00000000" w:rsidP="00000000" w:rsidRDefault="00000000" w:rsidRPr="00000000" w14:paraId="00000099">
      <w:pPr>
        <w:rPr/>
      </w:pPr>
      <w:r w:rsidDel="00000000" w:rsidR="00000000" w:rsidRPr="00000000">
        <w:rPr>
          <w:rtl w:val="0"/>
        </w:rPr>
      </w:r>
    </w:p>
    <w:tbl>
      <w:tblPr>
        <w:tblStyle w:val="Table9"/>
        <w:tblW w:w="906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060"/>
        <w:tblGridChange w:id="0">
          <w:tblGrid>
            <w:gridCol w:w="9060"/>
          </w:tblGrid>
        </w:tblGridChange>
      </w:tblGrid>
      <w:tr>
        <w:trPr>
          <w:cantSplit w:val="0"/>
          <w:trHeight w:val="332" w:hRule="atLeast"/>
          <w:tblHeader w:val="0"/>
        </w:trPr>
        <w:tc>
          <w:tcPr>
            <w:tcBorders>
              <w:bottom w:color="000000" w:space="0" w:sz="4" w:val="single"/>
            </w:tcBorders>
            <w:shd w:fill="acb9ca" w:val="clear"/>
            <w:vAlign w:val="center"/>
          </w:tcPr>
          <w:p w:rsidR="00000000" w:rsidDel="00000000" w:rsidP="00000000" w:rsidRDefault="00000000" w:rsidRPr="00000000" w14:paraId="0000009A">
            <w:pPr>
              <w:numPr>
                <w:ilvl w:val="0"/>
                <w:numId w:val="5"/>
              </w:numPr>
              <w:pBdr>
                <w:right w:color="auto" w:space="30" w:sz="0" w:val="none"/>
              </w:pBdr>
              <w:ind w:left="500" w:right="-600" w:hanging="360"/>
              <w:jc w:val="center"/>
              <w:rPr>
                <w:color w:val="ffffff"/>
                <w:sz w:val="33"/>
                <w:szCs w:val="33"/>
              </w:rPr>
            </w:pPr>
            <w:r w:rsidDel="00000000" w:rsidR="00000000" w:rsidRPr="00000000">
              <w:rPr>
                <w:rFonts w:ascii="Roboto" w:cs="Roboto" w:eastAsia="Roboto" w:hAnsi="Roboto"/>
                <w:color w:val="ffffff"/>
                <w:rtl w:val="0"/>
              </w:rPr>
              <w:t xml:space="preserve">OBSERVAÇÕES PESSOAIS, COMENTÁRIOS E NOTAS</w:t>
            </w:r>
          </w:p>
          <w:p w:rsidR="00000000" w:rsidDel="00000000" w:rsidP="00000000" w:rsidRDefault="00000000" w:rsidRPr="00000000" w14:paraId="0000009B">
            <w:pPr>
              <w:jc w:val="center"/>
              <w:rPr>
                <w:b w:val="1"/>
                <w:color w:val="ffffff"/>
              </w:rPr>
            </w:pPr>
            <w:r w:rsidDel="00000000" w:rsidR="00000000" w:rsidRPr="00000000">
              <w:rPr>
                <w:rtl w:val="0"/>
              </w:rPr>
            </w:r>
          </w:p>
        </w:tc>
      </w:tr>
      <w:tr>
        <w:trPr>
          <w:cantSplit w:val="0"/>
          <w:trHeight w:val="1627" w:hRule="atLeast"/>
          <w:tblHeader w:val="0"/>
        </w:trPr>
        <w:tc>
          <w:tcPr>
            <w:tcBorders>
              <w:top w:color="000000" w:space="0" w:sz="4" w:val="single"/>
              <w:bottom w:color="000000" w:space="0" w:sz="4" w:val="single"/>
            </w:tcBorders>
          </w:tcPr>
          <w:p w:rsidR="00000000" w:rsidDel="00000000" w:rsidP="00000000" w:rsidRDefault="00000000" w:rsidRPr="00000000" w14:paraId="0000009C">
            <w:pPr>
              <w:rPr/>
            </w:pPr>
            <w:r w:rsidDel="00000000" w:rsidR="00000000" w:rsidRPr="00000000">
              <w:rPr>
                <w:rtl w:val="0"/>
              </w:rPr>
            </w:r>
          </w:p>
          <w:p w:rsidR="00000000" w:rsidDel="00000000" w:rsidP="00000000" w:rsidRDefault="00000000" w:rsidRPr="00000000" w14:paraId="0000009D">
            <w:pPr>
              <w:rPr/>
            </w:pPr>
            <w:r w:rsidDel="00000000" w:rsidR="00000000" w:rsidRPr="00000000">
              <w:rPr>
                <w:rtl w:val="0"/>
              </w:rPr>
            </w:r>
          </w:p>
          <w:p w:rsidR="00000000" w:rsidDel="00000000" w:rsidP="00000000" w:rsidRDefault="00000000" w:rsidRPr="00000000" w14:paraId="0000009E">
            <w:pPr>
              <w:rPr/>
            </w:pPr>
            <w:r w:rsidDel="00000000" w:rsidR="00000000" w:rsidRPr="00000000">
              <w:rPr>
                <w:rtl w:val="0"/>
              </w:rPr>
            </w:r>
          </w:p>
          <w:p w:rsidR="00000000" w:rsidDel="00000000" w:rsidP="00000000" w:rsidRDefault="00000000" w:rsidRPr="00000000" w14:paraId="0000009F">
            <w:pPr>
              <w:rPr/>
            </w:pPr>
            <w:r w:rsidDel="00000000" w:rsidR="00000000" w:rsidRPr="00000000">
              <w:rPr>
                <w:rtl w:val="0"/>
              </w:rPr>
            </w:r>
          </w:p>
          <w:p w:rsidR="00000000" w:rsidDel="00000000" w:rsidP="00000000" w:rsidRDefault="00000000" w:rsidRPr="00000000" w14:paraId="000000A0">
            <w:pPr>
              <w:rPr/>
            </w:pPr>
            <w:r w:rsidDel="00000000" w:rsidR="00000000" w:rsidRPr="00000000">
              <w:rPr>
                <w:rtl w:val="0"/>
              </w:rPr>
            </w:r>
          </w:p>
          <w:p w:rsidR="00000000" w:rsidDel="00000000" w:rsidP="00000000" w:rsidRDefault="00000000" w:rsidRPr="00000000" w14:paraId="000000A1">
            <w:pPr>
              <w:rPr/>
            </w:pPr>
            <w:r w:rsidDel="00000000" w:rsidR="00000000" w:rsidRPr="00000000">
              <w:rPr>
                <w:rtl w:val="0"/>
              </w:rPr>
            </w:r>
          </w:p>
        </w:tc>
      </w:tr>
    </w:tbl>
    <w:p w:rsidR="00000000" w:rsidDel="00000000" w:rsidP="00000000" w:rsidRDefault="00000000" w:rsidRPr="00000000" w14:paraId="000000A2">
      <w:pPr>
        <w:jc w:val="center"/>
        <w:rPr/>
      </w:pPr>
      <w:r w:rsidDel="00000000" w:rsidR="00000000" w:rsidRPr="00000000">
        <w:rPr>
          <w:rtl w:val="0"/>
        </w:rPr>
      </w:r>
    </w:p>
    <w:p w:rsidR="00000000" w:rsidDel="00000000" w:rsidP="00000000" w:rsidRDefault="00000000" w:rsidRPr="00000000" w14:paraId="000000A3">
      <w:pPr>
        <w:jc w:val="center"/>
        <w:rPr/>
      </w:pPr>
      <w:r w:rsidDel="00000000" w:rsidR="00000000" w:rsidRPr="00000000">
        <w:rPr>
          <w:rtl w:val="0"/>
        </w:rPr>
      </w:r>
    </w:p>
    <w:sectPr>
      <w:headerReference r:id="rId13" w:type="default"/>
      <w:footerReference r:id="rId14" w:type="default"/>
      <w:footerReference r:id="rId15" w:type="even"/>
      <w:pgSz w:h="16838" w:w="11906" w:orient="portrait"/>
      <w:pgMar w:bottom="1418" w:top="1418" w:left="1418" w:right="1418" w:header="284" w:footer="193"/>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Georgia"/>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AB">
    <w:pPr>
      <w:pBdr>
        <w:top w:space="0" w:sz="0" w:val="nil"/>
        <w:left w:space="0" w:sz="0" w:val="nil"/>
        <w:bottom w:space="0" w:sz="0" w:val="nil"/>
        <w:right w:space="0" w:sz="0" w:val="nil"/>
        <w:between w:space="0" w:sz="0" w:val="nil"/>
      </w:pBdr>
      <w:tabs>
        <w:tab w:val="center" w:leader="none" w:pos="4536"/>
        <w:tab w:val="right" w:leader="none" w:pos="9072"/>
      </w:tabs>
      <w:jc w:val="right"/>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AC">
    <w:pPr>
      <w:pBdr>
        <w:top w:space="0" w:sz="0" w:val="nil"/>
        <w:left w:space="0" w:sz="0" w:val="nil"/>
        <w:bottom w:space="0" w:sz="0" w:val="nil"/>
        <w:right w:space="0" w:sz="0" w:val="nil"/>
        <w:between w:space="0" w:sz="0" w:val="nil"/>
      </w:pBdr>
      <w:tabs>
        <w:tab w:val="center" w:leader="none" w:pos="4536"/>
        <w:tab w:val="right" w:leader="none" w:pos="9072"/>
      </w:tabs>
      <w:ind w:right="360"/>
      <w:jc w:val="both"/>
      <w:rPr>
        <w:color w:val="000000"/>
      </w:rPr>
    </w:pPr>
    <w:r w:rsidDel="00000000" w:rsidR="00000000" w:rsidRPr="00000000">
      <w:rPr>
        <w:rtl w:val="0"/>
      </w:rPr>
    </w:r>
  </w:p>
  <w:p w:rsidR="00000000" w:rsidDel="00000000" w:rsidP="00000000" w:rsidRDefault="00000000" w:rsidRPr="00000000" w14:paraId="000000AD">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AE">
    <w:pPr>
      <w:pBdr>
        <w:top w:space="0" w:sz="0" w:val="nil"/>
        <w:left w:space="0" w:sz="0" w:val="nil"/>
        <w:bottom w:space="0" w:sz="0" w:val="nil"/>
        <w:right w:space="0" w:sz="0" w:val="nil"/>
        <w:between w:space="0" w:sz="0" w:val="nil"/>
      </w:pBdr>
      <w:tabs>
        <w:tab w:val="center" w:leader="none" w:pos="4536"/>
        <w:tab w:val="right" w:leader="none" w:pos="9072"/>
      </w:tabs>
      <w:jc w:val="right"/>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AF">
    <w:pPr>
      <w:pBdr>
        <w:top w:color="4472c4" w:space="10" w:sz="6" w:val="single"/>
        <w:left w:space="0" w:sz="0" w:val="nil"/>
        <w:bottom w:space="0" w:sz="0" w:val="nil"/>
        <w:right w:space="0" w:sz="0" w:val="nil"/>
        <w:between w:space="0" w:sz="0" w:val="nil"/>
      </w:pBdr>
      <w:tabs>
        <w:tab w:val="center" w:leader="none" w:pos="4536"/>
        <w:tab w:val="right" w:leader="none" w:pos="9072"/>
      </w:tabs>
      <w:spacing w:before="240" w:lineRule="auto"/>
      <w:ind w:right="360"/>
      <w:rPr>
        <w:rFonts w:ascii="Calibri" w:cs="Calibri" w:eastAsia="Calibri" w:hAnsi="Calibri"/>
        <w:color w:val="44546a"/>
        <w:sz w:val="15"/>
        <w:szCs w:val="15"/>
      </w:rPr>
    </w:pPr>
    <w:hyperlink r:id="rId1">
      <w:r w:rsidDel="00000000" w:rsidR="00000000" w:rsidRPr="00000000">
        <w:rPr>
          <w:rFonts w:ascii="Calibri" w:cs="Calibri" w:eastAsia="Calibri" w:hAnsi="Calibri"/>
          <w:color w:val="44546a"/>
          <w:sz w:val="15"/>
          <w:szCs w:val="15"/>
          <w:rtl w:val="0"/>
        </w:rPr>
        <w:t xml:space="preserve">http://erasmus-artie.eu</w:t>
      </w:r>
    </w:hyperlink>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-154726</wp:posOffset>
          </wp:positionH>
          <wp:positionV relativeFrom="paragraph">
            <wp:posOffset>117263</wp:posOffset>
          </wp:positionV>
          <wp:extent cx="439811" cy="371899"/>
          <wp:effectExtent b="0" l="0" r="0" t="0"/>
          <wp:wrapSquare wrapText="bothSides" distB="0" distT="0" distL="114300" distR="114300"/>
          <wp:docPr descr="Logo&#10;&#10;Description automatically generated with medium confidence" id="30" name="image3.png"/>
          <a:graphic>
            <a:graphicData uri="http://schemas.openxmlformats.org/drawingml/2006/picture">
              <pic:pic>
                <pic:nvPicPr>
                  <pic:cNvPr descr="Logo&#10;&#10;Description automatically generated with medium confidence" id="0" name="image3.png"/>
                  <pic:cNvPicPr preferRelativeResize="0"/>
                </pic:nvPicPr>
                <pic:blipFill>
                  <a:blip r:embed="rId2"/>
                  <a:srcRect b="20433" l="8047" r="72669" t="26955"/>
                  <a:stretch>
                    <a:fillRect/>
                  </a:stretch>
                </pic:blipFill>
                <pic:spPr>
                  <a:xfrm>
                    <a:off x="0" y="0"/>
                    <a:ext cx="439811" cy="371899"/>
                  </a:xfrm>
                  <a:prstGeom prst="rect"/>
                  <a:ln/>
                </pic:spPr>
              </pic:pic>
            </a:graphicData>
          </a:graphic>
        </wp:anchor>
      </w:drawing>
    </w:r>
  </w:p>
  <w:p w:rsidR="00000000" w:rsidDel="00000000" w:rsidP="00000000" w:rsidRDefault="00000000" w:rsidRPr="00000000" w14:paraId="000000B0">
    <w:pPr>
      <w:pBdr>
        <w:top w:space="0" w:sz="0" w:val="nil"/>
        <w:left w:space="0" w:sz="0" w:val="nil"/>
        <w:bottom w:space="0" w:sz="0" w:val="nil"/>
        <w:right w:space="0" w:sz="0" w:val="nil"/>
        <w:between w:space="0" w:sz="0" w:val="nil"/>
      </w:pBdr>
      <w:tabs>
        <w:tab w:val="center" w:leader="none" w:pos="4536"/>
        <w:tab w:val="right" w:leader="none" w:pos="9072"/>
      </w:tabs>
      <w:jc w:val="both"/>
      <w:rPr>
        <w:color w:val="000000"/>
      </w:rPr>
    </w:pPr>
    <w:r w:rsidDel="00000000" w:rsidR="00000000" w:rsidRPr="00000000">
      <w:rPr>
        <w:rtl w:val="0"/>
      </w:rPr>
    </w:r>
  </w:p>
  <w:p w:rsidR="00000000" w:rsidDel="00000000" w:rsidP="00000000" w:rsidRDefault="00000000" w:rsidRPr="00000000" w14:paraId="000000B1">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A4">
    <w:pPr>
      <w:pBdr>
        <w:top w:space="0" w:sz="0" w:val="nil"/>
        <w:left w:space="0" w:sz="0" w:val="nil"/>
        <w:bottom w:space="0" w:sz="0" w:val="nil"/>
        <w:right w:space="0" w:sz="0" w:val="nil"/>
        <w:between w:space="0" w:sz="0" w:val="nil"/>
      </w:pBdr>
      <w:tabs>
        <w:tab w:val="center" w:leader="none" w:pos="4536"/>
        <w:tab w:val="right" w:leader="none" w:pos="9072"/>
      </w:tabs>
      <w:ind w:left="-142" w:firstLine="0"/>
      <w:jc w:val="right"/>
      <w:rPr>
        <w:b w:val="1"/>
        <w:i w:val="1"/>
        <w:color w:val="1f3864"/>
        <w:sz w:val="15"/>
        <w:szCs w:val="15"/>
      </w:rPr>
    </w:pPr>
    <w:r w:rsidDel="00000000" w:rsidR="00000000" w:rsidRPr="00000000">
      <w:rPr>
        <w:rtl w:val="0"/>
      </w:rPr>
    </w:r>
  </w:p>
  <w:p w:rsidR="00000000" w:rsidDel="00000000" w:rsidP="00000000" w:rsidRDefault="00000000" w:rsidRPr="00000000" w14:paraId="000000A5">
    <w:pPr>
      <w:pBdr>
        <w:top w:space="0" w:sz="0" w:val="nil"/>
        <w:left w:space="0" w:sz="0" w:val="nil"/>
        <w:bottom w:space="0" w:sz="0" w:val="nil"/>
        <w:right w:space="0" w:sz="0" w:val="nil"/>
        <w:between w:space="0" w:sz="0" w:val="nil"/>
      </w:pBdr>
      <w:tabs>
        <w:tab w:val="center" w:leader="none" w:pos="4536"/>
        <w:tab w:val="right" w:leader="none" w:pos="9072"/>
      </w:tabs>
      <w:ind w:left="-142" w:firstLine="0"/>
      <w:jc w:val="right"/>
      <w:rPr>
        <w:b w:val="1"/>
        <w:i w:val="1"/>
        <w:color w:val="1f3864"/>
        <w:sz w:val="15"/>
        <w:szCs w:val="15"/>
      </w:rPr>
    </w:pPr>
    <w:r w:rsidDel="00000000" w:rsidR="00000000" w:rsidRPr="00000000">
      <w:rPr>
        <w:rtl w:val="0"/>
      </w:rPr>
    </w:r>
  </w:p>
  <w:p w:rsidR="00000000" w:rsidDel="00000000" w:rsidP="00000000" w:rsidRDefault="00000000" w:rsidRPr="00000000" w14:paraId="000000A6">
    <w:pPr>
      <w:pBdr>
        <w:top w:space="0" w:sz="0" w:val="nil"/>
        <w:left w:space="0" w:sz="0" w:val="nil"/>
        <w:bottom w:space="0" w:sz="0" w:val="nil"/>
        <w:right w:space="0" w:sz="0" w:val="nil"/>
        <w:between w:space="0" w:sz="0" w:val="nil"/>
      </w:pBdr>
      <w:tabs>
        <w:tab w:val="center" w:leader="none" w:pos="4536"/>
        <w:tab w:val="right" w:leader="none" w:pos="9072"/>
      </w:tabs>
      <w:jc w:val="center"/>
      <w:rPr>
        <w:b w:val="1"/>
        <w:color w:val="1f3864"/>
        <w:sz w:val="15"/>
        <w:szCs w:val="15"/>
      </w:rPr>
    </w:pPr>
    <w:r w:rsidDel="00000000" w:rsidR="00000000" w:rsidRPr="00000000">
      <w:rPr>
        <w:b w:val="1"/>
        <w:color w:val="1f3864"/>
        <w:sz w:val="15"/>
        <w:szCs w:val="15"/>
      </w:rPr>
      <w:drawing>
        <wp:inline distB="0" distT="0" distL="0" distR="0">
          <wp:extent cx="2580004" cy="510791"/>
          <wp:effectExtent b="0" l="0" r="0" t="0"/>
          <wp:docPr descr="Logo&#10;&#10;Description automatically generated with medium confidence" id="27" name="image2.png"/>
          <a:graphic>
            <a:graphicData uri="http://schemas.openxmlformats.org/drawingml/2006/picture">
              <pic:pic>
                <pic:nvPicPr>
                  <pic:cNvPr descr="Logo&#10;&#10;Description automatically generated with medium confidence" id="0" name="image2.png"/>
                  <pic:cNvPicPr preferRelativeResize="0"/>
                </pic:nvPicPr>
                <pic:blipFill>
                  <a:blip r:embed="rId1"/>
                  <a:srcRect b="14479" l="0" r="0" t="21649"/>
                  <a:stretch>
                    <a:fillRect/>
                  </a:stretch>
                </pic:blipFill>
                <pic:spPr>
                  <a:xfrm>
                    <a:off x="0" y="0"/>
                    <a:ext cx="2580004" cy="510791"/>
                  </a:xfrm>
                  <a:prstGeom prst="rect"/>
                  <a:ln/>
                </pic:spPr>
              </pic:pic>
            </a:graphicData>
          </a:graphic>
        </wp:inline>
      </w:drawing>
    </w:r>
    <w:r w:rsidDel="00000000" w:rsidR="00000000" w:rsidRPr="00000000">
      <w:rPr>
        <w:b w:val="1"/>
        <w:color w:val="1f3864"/>
        <w:sz w:val="15"/>
        <w:szCs w:val="15"/>
      </w:rPr>
      <w:drawing>
        <wp:inline distB="0" distT="0" distL="0" distR="0">
          <wp:extent cx="2169489" cy="477804"/>
          <wp:effectExtent b="0" l="0" r="0" t="0"/>
          <wp:docPr descr="Graphical user interface, text&#10;&#10;Description automatically generated" id="29" name="image9.jpg"/>
          <a:graphic>
            <a:graphicData uri="http://schemas.openxmlformats.org/drawingml/2006/picture">
              <pic:pic>
                <pic:nvPicPr>
                  <pic:cNvPr descr="Graphical user interface, text&#10;&#10;Description automatically generated" id="0" name="image9.jpg"/>
                  <pic:cNvPicPr preferRelativeResize="0"/>
                </pic:nvPicPr>
                <pic:blipFill>
                  <a:blip r:embed="rId2"/>
                  <a:srcRect b="0" l="0" r="0" t="0"/>
                  <a:stretch>
                    <a:fillRect/>
                  </a:stretch>
                </pic:blipFill>
                <pic:spPr>
                  <a:xfrm>
                    <a:off x="0" y="0"/>
                    <a:ext cx="2169489" cy="477804"/>
                  </a:xfrm>
                  <a:prstGeom prst="rect"/>
                  <a:ln/>
                </pic:spPr>
              </pic:pic>
            </a:graphicData>
          </a:graphic>
        </wp:inline>
      </w:drawing>
    </w:r>
    <w:r w:rsidDel="00000000" w:rsidR="00000000" w:rsidRPr="00000000">
      <w:rPr>
        <w:rtl w:val="0"/>
      </w:rPr>
    </w:r>
  </w:p>
  <w:p w:rsidR="00000000" w:rsidDel="00000000" w:rsidP="00000000" w:rsidRDefault="00000000" w:rsidRPr="00000000" w14:paraId="000000A7">
    <w:pPr>
      <w:pStyle w:val="Heading1"/>
      <w:jc w:val="center"/>
      <w:rPr>
        <w:rFonts w:ascii="Calibri" w:cs="Calibri" w:eastAsia="Calibri" w:hAnsi="Calibri"/>
        <w:b w:val="0"/>
        <w:color w:val="44546a"/>
        <w:sz w:val="15"/>
        <w:szCs w:val="15"/>
      </w:rPr>
    </w:pPr>
    <w:r w:rsidDel="00000000" w:rsidR="00000000" w:rsidRPr="00000000">
      <w:rPr>
        <w:rFonts w:ascii="Calibri" w:cs="Calibri" w:eastAsia="Calibri" w:hAnsi="Calibri"/>
        <w:b w:val="0"/>
        <w:color w:val="44546a"/>
        <w:sz w:val="15"/>
        <w:szCs w:val="15"/>
        <w:rtl w:val="0"/>
      </w:rPr>
      <w:t xml:space="preserve">ARTIE: Artificial Intelligence in Education - challenges and opportunities of the new era:</w:t>
    </w:r>
  </w:p>
  <w:p w:rsidR="00000000" w:rsidDel="00000000" w:rsidP="00000000" w:rsidRDefault="00000000" w:rsidRPr="00000000" w14:paraId="000000A8">
    <w:pPr>
      <w:pStyle w:val="Heading1"/>
      <w:jc w:val="center"/>
      <w:rPr>
        <w:rFonts w:ascii="Calibri" w:cs="Calibri" w:eastAsia="Calibri" w:hAnsi="Calibri"/>
        <w:b w:val="0"/>
        <w:color w:val="44546a"/>
        <w:sz w:val="15"/>
        <w:szCs w:val="15"/>
      </w:rPr>
    </w:pPr>
    <w:r w:rsidDel="00000000" w:rsidR="00000000" w:rsidRPr="00000000">
      <w:rPr>
        <w:rFonts w:ascii="Calibri" w:cs="Calibri" w:eastAsia="Calibri" w:hAnsi="Calibri"/>
        <w:b w:val="0"/>
        <w:color w:val="44546a"/>
        <w:sz w:val="15"/>
        <w:szCs w:val="15"/>
        <w:rtl w:val="0"/>
      </w:rPr>
      <w:t xml:space="preserve">development of a new curriculum, guide for educators and online course for students</w:t>
    </w:r>
  </w:p>
  <w:p w:rsidR="00000000" w:rsidDel="00000000" w:rsidP="00000000" w:rsidRDefault="00000000" w:rsidRPr="00000000" w14:paraId="000000A9">
    <w:pPr>
      <w:pBdr>
        <w:top w:space="0" w:sz="0" w:val="nil"/>
        <w:left w:space="0" w:sz="0" w:val="nil"/>
        <w:bottom w:space="0" w:sz="0" w:val="nil"/>
        <w:right w:space="0" w:sz="0" w:val="nil"/>
        <w:between w:space="0" w:sz="0" w:val="nil"/>
      </w:pBdr>
      <w:tabs>
        <w:tab w:val="center" w:leader="none" w:pos="4536"/>
        <w:tab w:val="right" w:leader="none" w:pos="9072"/>
      </w:tabs>
      <w:jc w:val="center"/>
      <w:rPr>
        <w:rFonts w:ascii="Calibri" w:cs="Calibri" w:eastAsia="Calibri" w:hAnsi="Calibri"/>
        <w:color w:val="44546a"/>
        <w:sz w:val="15"/>
        <w:szCs w:val="15"/>
      </w:rPr>
    </w:pPr>
    <w:r w:rsidDel="00000000" w:rsidR="00000000" w:rsidRPr="00000000">
      <w:rPr>
        <w:rFonts w:ascii="Calibri" w:cs="Calibri" w:eastAsia="Calibri" w:hAnsi="Calibri"/>
        <w:color w:val="44546a"/>
        <w:sz w:val="15"/>
        <w:szCs w:val="15"/>
        <w:rtl w:val="0"/>
      </w:rPr>
      <w:t xml:space="preserve">Project co-funded by European Union under Erasmus+ Programme, 2020-1-HR01-KA201-077800</w:t>
    </w:r>
  </w:p>
  <w:p w:rsidR="00000000" w:rsidDel="00000000" w:rsidP="00000000" w:rsidRDefault="00000000" w:rsidRPr="00000000" w14:paraId="000000AA">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1068" w:hanging="360"/>
      </w:pPr>
      <w:rPr>
        <w:rFonts w:ascii="Noto Sans Symbols" w:cs="Noto Sans Symbols" w:eastAsia="Noto Sans Symbols" w:hAnsi="Noto Sans Symbols"/>
      </w:rPr>
    </w:lvl>
    <w:lvl w:ilvl="1">
      <w:start w:val="1"/>
      <w:numFmt w:val="bullet"/>
      <w:lvlText w:val="o"/>
      <w:lvlJc w:val="left"/>
      <w:pPr>
        <w:ind w:left="1788" w:hanging="360"/>
      </w:pPr>
      <w:rPr>
        <w:rFonts w:ascii="Courier New" w:cs="Courier New" w:eastAsia="Courier New" w:hAnsi="Courier New"/>
      </w:rPr>
    </w:lvl>
    <w:lvl w:ilvl="2">
      <w:start w:val="1"/>
      <w:numFmt w:val="bullet"/>
      <w:lvlText w:val="▪"/>
      <w:lvlJc w:val="left"/>
      <w:pPr>
        <w:ind w:left="2508" w:hanging="360"/>
      </w:pPr>
      <w:rPr>
        <w:rFonts w:ascii="Noto Sans Symbols" w:cs="Noto Sans Symbols" w:eastAsia="Noto Sans Symbols" w:hAnsi="Noto Sans Symbols"/>
      </w:rPr>
    </w:lvl>
    <w:lvl w:ilvl="3">
      <w:start w:val="1"/>
      <w:numFmt w:val="bullet"/>
      <w:lvlText w:val="●"/>
      <w:lvlJc w:val="left"/>
      <w:pPr>
        <w:ind w:left="3228" w:hanging="360"/>
      </w:pPr>
      <w:rPr>
        <w:rFonts w:ascii="Noto Sans Symbols" w:cs="Noto Sans Symbols" w:eastAsia="Noto Sans Symbols" w:hAnsi="Noto Sans Symbols"/>
      </w:rPr>
    </w:lvl>
    <w:lvl w:ilvl="4">
      <w:start w:val="1"/>
      <w:numFmt w:val="bullet"/>
      <w:lvlText w:val="o"/>
      <w:lvlJc w:val="left"/>
      <w:pPr>
        <w:ind w:left="3948" w:hanging="360"/>
      </w:pPr>
      <w:rPr>
        <w:rFonts w:ascii="Courier New" w:cs="Courier New" w:eastAsia="Courier New" w:hAnsi="Courier New"/>
      </w:rPr>
    </w:lvl>
    <w:lvl w:ilvl="5">
      <w:start w:val="1"/>
      <w:numFmt w:val="bullet"/>
      <w:lvlText w:val="▪"/>
      <w:lvlJc w:val="left"/>
      <w:pPr>
        <w:ind w:left="4668" w:hanging="360"/>
      </w:pPr>
      <w:rPr>
        <w:rFonts w:ascii="Noto Sans Symbols" w:cs="Noto Sans Symbols" w:eastAsia="Noto Sans Symbols" w:hAnsi="Noto Sans Symbols"/>
      </w:rPr>
    </w:lvl>
    <w:lvl w:ilvl="6">
      <w:start w:val="1"/>
      <w:numFmt w:val="bullet"/>
      <w:lvlText w:val="●"/>
      <w:lvlJc w:val="left"/>
      <w:pPr>
        <w:ind w:left="5388" w:hanging="360"/>
      </w:pPr>
      <w:rPr>
        <w:rFonts w:ascii="Noto Sans Symbols" w:cs="Noto Sans Symbols" w:eastAsia="Noto Sans Symbols" w:hAnsi="Noto Sans Symbols"/>
      </w:rPr>
    </w:lvl>
    <w:lvl w:ilvl="7">
      <w:start w:val="1"/>
      <w:numFmt w:val="bullet"/>
      <w:lvlText w:val="o"/>
      <w:lvlJc w:val="left"/>
      <w:pPr>
        <w:ind w:left="6108" w:hanging="360"/>
      </w:pPr>
      <w:rPr>
        <w:rFonts w:ascii="Courier New" w:cs="Courier New" w:eastAsia="Courier New" w:hAnsi="Courier New"/>
      </w:rPr>
    </w:lvl>
    <w:lvl w:ilvl="8">
      <w:start w:val="1"/>
      <w:numFmt w:val="bullet"/>
      <w:lvlText w:val="▪"/>
      <w:lvlJc w:val="left"/>
      <w:pPr>
        <w:ind w:left="6828" w:hanging="360"/>
      </w:pPr>
      <w:rPr>
        <w:rFonts w:ascii="Noto Sans Symbols" w:cs="Noto Sans Symbols" w:eastAsia="Noto Sans Symbols" w:hAnsi="Noto Sans Symbols"/>
      </w:rPr>
    </w:lvl>
  </w:abstractNum>
  <w:abstractNum w:abstractNumId="2">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
    <w:lvl w:ilvl="0">
      <w:start w:val="1"/>
      <w:numFmt w:val="bullet"/>
      <w:lvlText w:val=""/>
      <w:lvlJc w:val="left"/>
      <w:pPr>
        <w:ind w:left="720" w:hanging="360"/>
      </w:pPr>
      <w:rPr>
        <w:rFonts w:ascii="Roboto" w:cs="Roboto" w:eastAsia="Roboto" w:hAnsi="Roboto"/>
        <w:color w:val="1b1e25"/>
        <w:sz w:val="39"/>
        <w:szCs w:val="39"/>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8">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en-U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jc w:val="both"/>
    </w:pPr>
    <w:rPr>
      <w:rFonts w:ascii="Arial" w:cs="Arial" w:eastAsia="Arial" w:hAnsi="Arial"/>
      <w:b w:val="1"/>
      <w:sz w:val="28"/>
      <w:szCs w:val="28"/>
    </w:rPr>
  </w:style>
  <w:style w:type="paragraph" w:styleId="Heading2">
    <w:name w:val="heading 2"/>
    <w:basedOn w:val="Normal"/>
    <w:next w:val="Normal"/>
    <w:pPr>
      <w:keepNext w:val="1"/>
      <w:keepLines w:val="1"/>
      <w:jc w:val="both"/>
    </w:pPr>
    <w:rPr>
      <w:rFonts w:ascii="Arial" w:cs="Arial" w:eastAsia="Arial" w:hAnsi="Arial"/>
      <w:b w:val="1"/>
      <w:color w:val="000000"/>
      <w:sz w:val="26"/>
      <w:szCs w:val="26"/>
    </w:rPr>
  </w:style>
  <w:style w:type="paragraph" w:styleId="Heading3">
    <w:name w:val="heading 3"/>
    <w:basedOn w:val="Normal"/>
    <w:next w:val="Normal"/>
    <w:pPr>
      <w:keepNext w:val="1"/>
      <w:keepLines w:val="1"/>
      <w:spacing w:before="40" w:lineRule="auto"/>
      <w:jc w:val="both"/>
    </w:pPr>
    <w:rPr>
      <w:rFonts w:ascii="Calibri" w:cs="Calibri" w:eastAsia="Calibri" w:hAnsi="Calibri"/>
      <w:color w:val="1f3863"/>
    </w:rPr>
  </w:style>
  <w:style w:type="paragraph" w:styleId="Heading4">
    <w:name w:val="heading 4"/>
    <w:basedOn w:val="Normal"/>
    <w:next w:val="Normal"/>
    <w:pPr>
      <w:keepNext w:val="1"/>
      <w:keepLines w:val="1"/>
      <w:spacing w:after="40" w:before="240" w:lineRule="auto"/>
    </w:pPr>
    <w:rPr>
      <w:b w:val="1"/>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rsid w:val="008620DF"/>
  </w:style>
  <w:style w:type="paragraph" w:styleId="Heading1">
    <w:name w:val="heading 1"/>
    <w:basedOn w:val="Normal"/>
    <w:next w:val="Normal"/>
    <w:link w:val="Heading1Char"/>
    <w:uiPriority w:val="9"/>
    <w:qFormat w:val="1"/>
    <w:rsid w:val="003571CC"/>
    <w:pPr>
      <w:keepNext w:val="1"/>
      <w:keepLines w:val="1"/>
      <w:jc w:val="both"/>
      <w:outlineLvl w:val="0"/>
    </w:pPr>
    <w:rPr>
      <w:rFonts w:ascii="Arial" w:hAnsi="Arial"/>
      <w:b w:val="1"/>
      <w:bCs w:val="1"/>
      <w:sz w:val="28"/>
      <w:szCs w:val="28"/>
      <w:lang w:eastAsia="hr-HR" w:val="hr-HR"/>
    </w:rPr>
  </w:style>
  <w:style w:type="paragraph" w:styleId="Heading2">
    <w:name w:val="heading 2"/>
    <w:basedOn w:val="Normal"/>
    <w:next w:val="Normal"/>
    <w:link w:val="Heading2Char"/>
    <w:uiPriority w:val="9"/>
    <w:semiHidden w:val="1"/>
    <w:unhideWhenUsed w:val="1"/>
    <w:qFormat w:val="1"/>
    <w:rsid w:val="003571CC"/>
    <w:pPr>
      <w:keepNext w:val="1"/>
      <w:keepLines w:val="1"/>
      <w:jc w:val="both"/>
      <w:outlineLvl w:val="1"/>
    </w:pPr>
    <w:rPr>
      <w:rFonts w:ascii="Arial" w:hAnsi="Arial"/>
      <w:b w:val="1"/>
      <w:bCs w:val="1"/>
      <w:color w:val="000000"/>
      <w:sz w:val="26"/>
      <w:szCs w:val="26"/>
      <w:lang w:eastAsia="hr-HR" w:val="hr-HR"/>
    </w:rPr>
  </w:style>
  <w:style w:type="paragraph" w:styleId="Heading3">
    <w:name w:val="heading 3"/>
    <w:basedOn w:val="Normal"/>
    <w:next w:val="Normal"/>
    <w:link w:val="Heading3Char"/>
    <w:uiPriority w:val="9"/>
    <w:semiHidden w:val="1"/>
    <w:unhideWhenUsed w:val="1"/>
    <w:qFormat w:val="1"/>
    <w:rsid w:val="002705CC"/>
    <w:pPr>
      <w:keepNext w:val="1"/>
      <w:keepLines w:val="1"/>
      <w:spacing w:before="40"/>
      <w:jc w:val="both"/>
      <w:outlineLvl w:val="2"/>
    </w:pPr>
    <w:rPr>
      <w:rFonts w:asciiTheme="majorHAnsi" w:cstheme="majorBidi" w:eastAsiaTheme="majorEastAsia" w:hAnsiTheme="majorHAnsi"/>
      <w:color w:val="1f3763" w:themeColor="accent1" w:themeShade="00007F"/>
      <w:lang w:eastAsia="hr-HR" w:val="hr-HR"/>
    </w:rPr>
  </w:style>
  <w:style w:type="paragraph" w:styleId="Heading4">
    <w:name w:val="heading 4"/>
    <w:basedOn w:val="Normal"/>
    <w:next w:val="Normal"/>
    <w:uiPriority w:val="9"/>
    <w:semiHidden w:val="1"/>
    <w:unhideWhenUsed w:val="1"/>
    <w:qFormat w:val="1"/>
    <w:pPr>
      <w:keepNext w:val="1"/>
      <w:keepLines w:val="1"/>
      <w:spacing w:after="40" w:before="240"/>
      <w:outlineLvl w:val="3"/>
    </w:pPr>
    <w:rPr>
      <w:b w:val="1"/>
    </w:rPr>
  </w:style>
  <w:style w:type="paragraph" w:styleId="Heading5">
    <w:name w:val="heading 5"/>
    <w:basedOn w:val="Normal"/>
    <w:next w:val="Normal"/>
    <w:uiPriority w:val="9"/>
    <w:semiHidden w:val="1"/>
    <w:unhideWhenUsed w:val="1"/>
    <w:qFormat w:val="1"/>
    <w:pPr>
      <w:keepNext w:val="1"/>
      <w:keepLines w:val="1"/>
      <w:spacing w:after="40" w:before="220"/>
      <w:outlineLvl w:val="4"/>
    </w:pPr>
    <w:rPr>
      <w:b w:val="1"/>
      <w:sz w:val="22"/>
      <w:szCs w:val="22"/>
    </w:rPr>
  </w:style>
  <w:style w:type="paragraph" w:styleId="Heading6">
    <w:name w:val="heading 6"/>
    <w:basedOn w:val="Normal"/>
    <w:next w:val="Normal"/>
    <w:uiPriority w:val="9"/>
    <w:semiHidden w:val="1"/>
    <w:unhideWhenUsed w:val="1"/>
    <w:qFormat w:val="1"/>
    <w:pPr>
      <w:keepNext w:val="1"/>
      <w:keepLines w:val="1"/>
      <w:spacing w:after="40" w:before="200"/>
      <w:outlineLvl w:val="5"/>
    </w:pPr>
    <w:rPr>
      <w:b w:val="1"/>
      <w:sz w:val="20"/>
      <w:szCs w:val="20"/>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uiPriority w:val="10"/>
    <w:qFormat w:val="1"/>
    <w:pPr>
      <w:keepNext w:val="1"/>
      <w:keepLines w:val="1"/>
      <w:spacing w:after="120" w:before="480"/>
    </w:pPr>
    <w:rPr>
      <w:b w:val="1"/>
      <w:sz w:val="72"/>
      <w:szCs w:val="72"/>
    </w:rPr>
  </w:style>
  <w:style w:type="character" w:styleId="Heading1Char" w:customStyle="1">
    <w:name w:val="Heading 1 Char"/>
    <w:link w:val="Heading1"/>
    <w:uiPriority w:val="9"/>
    <w:rsid w:val="003571CC"/>
    <w:rPr>
      <w:rFonts w:ascii="Arial" w:cs="Times New Roman" w:eastAsia="Times New Roman" w:hAnsi="Arial"/>
      <w:b w:val="1"/>
      <w:bCs w:val="1"/>
      <w:sz w:val="28"/>
      <w:szCs w:val="28"/>
    </w:rPr>
  </w:style>
  <w:style w:type="character" w:styleId="Heading2Char" w:customStyle="1">
    <w:name w:val="Heading 2 Char"/>
    <w:link w:val="Heading2"/>
    <w:uiPriority w:val="9"/>
    <w:rsid w:val="003571CC"/>
    <w:rPr>
      <w:rFonts w:ascii="Arial" w:cs="Times New Roman" w:eastAsia="Times New Roman" w:hAnsi="Arial"/>
      <w:b w:val="1"/>
      <w:bCs w:val="1"/>
      <w:color w:val="000000"/>
      <w:sz w:val="26"/>
      <w:szCs w:val="26"/>
    </w:rPr>
  </w:style>
  <w:style w:type="table" w:styleId="TableGrid">
    <w:name w:val="Table Grid"/>
    <w:basedOn w:val="TableNormal"/>
    <w:rsid w:val="007F288F"/>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Header">
    <w:name w:val="header"/>
    <w:basedOn w:val="Normal"/>
    <w:link w:val="HeaderChar"/>
    <w:uiPriority w:val="99"/>
    <w:unhideWhenUsed w:val="1"/>
    <w:rsid w:val="007F288F"/>
    <w:pPr>
      <w:tabs>
        <w:tab w:val="center" w:pos="4536"/>
        <w:tab w:val="right" w:pos="9072"/>
      </w:tabs>
      <w:jc w:val="both"/>
    </w:pPr>
    <w:rPr>
      <w:lang w:eastAsia="hr-HR" w:val="hr-HR"/>
    </w:rPr>
  </w:style>
  <w:style w:type="character" w:styleId="HeaderChar" w:customStyle="1">
    <w:name w:val="Header Char"/>
    <w:link w:val="Header"/>
    <w:uiPriority w:val="99"/>
    <w:rsid w:val="007F288F"/>
    <w:rPr>
      <w:rFonts w:ascii="Times New Roman" w:cs="Times New Roman" w:eastAsia="Times New Roman" w:hAnsi="Times New Roman"/>
      <w:sz w:val="24"/>
      <w:szCs w:val="24"/>
      <w:lang w:eastAsia="hr-HR"/>
    </w:rPr>
  </w:style>
  <w:style w:type="paragraph" w:styleId="Footer">
    <w:name w:val="footer"/>
    <w:basedOn w:val="Normal"/>
    <w:link w:val="FooterChar"/>
    <w:uiPriority w:val="99"/>
    <w:unhideWhenUsed w:val="1"/>
    <w:rsid w:val="007F288F"/>
    <w:pPr>
      <w:tabs>
        <w:tab w:val="center" w:pos="4536"/>
        <w:tab w:val="right" w:pos="9072"/>
      </w:tabs>
      <w:jc w:val="both"/>
    </w:pPr>
    <w:rPr>
      <w:lang w:eastAsia="hr-HR" w:val="hr-HR"/>
    </w:rPr>
  </w:style>
  <w:style w:type="character" w:styleId="FooterChar" w:customStyle="1">
    <w:name w:val="Footer Char"/>
    <w:link w:val="Footer"/>
    <w:uiPriority w:val="99"/>
    <w:rsid w:val="007F288F"/>
    <w:rPr>
      <w:rFonts w:ascii="Times New Roman" w:cs="Times New Roman" w:eastAsia="Times New Roman" w:hAnsi="Times New Roman"/>
      <w:sz w:val="24"/>
      <w:szCs w:val="24"/>
      <w:lang w:eastAsia="hr-HR"/>
    </w:rPr>
  </w:style>
  <w:style w:type="paragraph" w:styleId="BalloonText">
    <w:name w:val="Balloon Text"/>
    <w:basedOn w:val="Normal"/>
    <w:link w:val="BalloonTextChar"/>
    <w:uiPriority w:val="99"/>
    <w:semiHidden w:val="1"/>
    <w:unhideWhenUsed w:val="1"/>
    <w:rsid w:val="007F288F"/>
    <w:pPr>
      <w:jc w:val="both"/>
    </w:pPr>
    <w:rPr>
      <w:rFonts w:ascii="Tahoma" w:hAnsi="Tahoma"/>
      <w:sz w:val="16"/>
      <w:szCs w:val="16"/>
      <w:lang w:eastAsia="hr-HR" w:val="hr-HR"/>
    </w:rPr>
  </w:style>
  <w:style w:type="character" w:styleId="BalloonTextChar" w:customStyle="1">
    <w:name w:val="Balloon Text Char"/>
    <w:link w:val="BalloonText"/>
    <w:uiPriority w:val="99"/>
    <w:semiHidden w:val="1"/>
    <w:rsid w:val="007F288F"/>
    <w:rPr>
      <w:rFonts w:ascii="Tahoma" w:cs="Tahoma" w:eastAsia="Times New Roman" w:hAnsi="Tahoma"/>
      <w:sz w:val="16"/>
      <w:szCs w:val="16"/>
      <w:lang w:eastAsia="hr-HR"/>
    </w:rPr>
  </w:style>
  <w:style w:type="paragraph" w:styleId="ListParagraph">
    <w:name w:val="List Paragraph"/>
    <w:basedOn w:val="Normal"/>
    <w:uiPriority w:val="34"/>
    <w:qFormat w:val="1"/>
    <w:rsid w:val="00972D23"/>
    <w:pPr>
      <w:ind w:left="720"/>
      <w:contextualSpacing w:val="1"/>
      <w:jc w:val="both"/>
    </w:pPr>
    <w:rPr>
      <w:rFonts w:ascii="Calibri" w:hAnsi="Calibri"/>
      <w:sz w:val="20"/>
      <w:lang w:eastAsia="hr-HR" w:val="hr-HR"/>
    </w:rPr>
  </w:style>
  <w:style w:type="paragraph" w:styleId="NormalWeb">
    <w:name w:val="Normal (Web)"/>
    <w:basedOn w:val="Normal"/>
    <w:uiPriority w:val="99"/>
    <w:rsid w:val="00183209"/>
    <w:pPr>
      <w:spacing w:after="100" w:afterAutospacing="1" w:before="100" w:beforeAutospacing="1"/>
      <w:jc w:val="both"/>
    </w:pPr>
    <w:rPr>
      <w:sz w:val="20"/>
      <w:lang w:eastAsia="hr-HR" w:val="hr-HR"/>
    </w:rPr>
  </w:style>
  <w:style w:type="paragraph" w:styleId="NoSpacing">
    <w:name w:val="No Spacing"/>
    <w:uiPriority w:val="1"/>
    <w:qFormat w:val="1"/>
    <w:rsid w:val="00B64D72"/>
    <w:rPr>
      <w:lang w:eastAsia="hr-HR" w:val="hr-HR"/>
    </w:rPr>
  </w:style>
  <w:style w:type="paragraph" w:styleId="Razred" w:customStyle="1">
    <w:name w:val="_Razred"/>
    <w:basedOn w:val="Normal"/>
    <w:qFormat w:val="1"/>
    <w:rsid w:val="0064702D"/>
    <w:pPr>
      <w:jc w:val="both"/>
    </w:pPr>
    <w:rPr>
      <w:rFonts w:ascii="Calibri" w:cs="Arial" w:hAnsi="Calibri"/>
      <w:b w:val="1"/>
      <w:i w:val="1"/>
      <w:color w:val="44546a" w:themeColor="text2"/>
      <w:sz w:val="20"/>
      <w:szCs w:val="20"/>
      <w:lang w:eastAsia="hr-HR" w:val="hr-HR"/>
    </w:rPr>
  </w:style>
  <w:style w:type="paragraph" w:styleId="Razrednaslov" w:customStyle="1">
    <w:name w:val="_Razred_naslov"/>
    <w:basedOn w:val="Normal"/>
    <w:qFormat w:val="1"/>
    <w:rsid w:val="0064702D"/>
    <w:rPr>
      <w:rFonts w:ascii="Calibri" w:hAnsi="Calibri"/>
      <w:b w:val="1"/>
      <w:color w:val="44546a" w:themeColor="text2"/>
      <w:sz w:val="22"/>
      <w:szCs w:val="22"/>
      <w:lang w:eastAsia="hr-HR" w:val="hr-HR"/>
    </w:rPr>
  </w:style>
  <w:style w:type="paragraph" w:styleId="Razredcentar" w:customStyle="1">
    <w:name w:val="_Razred_centar"/>
    <w:basedOn w:val="Normal"/>
    <w:qFormat w:val="1"/>
    <w:rsid w:val="0064702D"/>
    <w:pPr>
      <w:jc w:val="center"/>
    </w:pPr>
    <w:rPr>
      <w:rFonts w:ascii="Calibri" w:cs="Arial" w:hAnsi="Calibri"/>
      <w:b w:val="1"/>
      <w:bCs w:val="1"/>
      <w:color w:val="44546a" w:themeColor="text2"/>
      <w:sz w:val="20"/>
      <w:szCs w:val="20"/>
      <w:lang w:eastAsia="hr-HR" w:val="hr-HR"/>
    </w:rPr>
  </w:style>
  <w:style w:type="paragraph" w:styleId="Revision">
    <w:name w:val="Revision"/>
    <w:hidden w:val="1"/>
    <w:uiPriority w:val="99"/>
    <w:semiHidden w:val="1"/>
    <w:rsid w:val="00837AA5"/>
    <w:rPr>
      <w:lang w:eastAsia="hr-HR" w:val="hr-HR"/>
    </w:rPr>
  </w:style>
  <w:style w:type="character" w:styleId="Hyperlink">
    <w:name w:val="Hyperlink"/>
    <w:basedOn w:val="DefaultParagraphFont"/>
    <w:uiPriority w:val="99"/>
    <w:unhideWhenUsed w:val="1"/>
    <w:rsid w:val="002C1E02"/>
    <w:rPr>
      <w:color w:val="0563c1" w:themeColor="hyperlink"/>
      <w:u w:val="single"/>
    </w:rPr>
  </w:style>
  <w:style w:type="character" w:styleId="FollowedHyperlink">
    <w:name w:val="FollowedHyperlink"/>
    <w:basedOn w:val="DefaultParagraphFont"/>
    <w:uiPriority w:val="99"/>
    <w:semiHidden w:val="1"/>
    <w:unhideWhenUsed w:val="1"/>
    <w:rsid w:val="002C1E02"/>
    <w:rPr>
      <w:color w:val="954f72" w:themeColor="followedHyperlink"/>
      <w:u w:val="single"/>
    </w:rPr>
  </w:style>
  <w:style w:type="paragraph" w:styleId="p1" w:customStyle="1">
    <w:name w:val="p1"/>
    <w:basedOn w:val="Normal"/>
    <w:rsid w:val="001E46EC"/>
    <w:pPr>
      <w:shd w:color="auto" w:fill="ffffff" w:val="clear"/>
    </w:pPr>
    <w:rPr>
      <w:rFonts w:ascii="Helvetica" w:eastAsia="Calibri" w:hAnsi="Helvetica"/>
      <w:color w:val="333333"/>
      <w:sz w:val="27"/>
      <w:szCs w:val="27"/>
    </w:rPr>
  </w:style>
  <w:style w:type="paragraph" w:styleId="p2" w:customStyle="1">
    <w:name w:val="p2"/>
    <w:basedOn w:val="Normal"/>
    <w:rsid w:val="001E46EC"/>
    <w:pPr>
      <w:shd w:color="auto" w:fill="ffffff" w:val="clear"/>
    </w:pPr>
    <w:rPr>
      <w:rFonts w:ascii="Helvetica" w:eastAsia="Calibri" w:hAnsi="Helvetica"/>
      <w:color w:val="333333"/>
    </w:rPr>
  </w:style>
  <w:style w:type="paragraph" w:styleId="p3" w:customStyle="1">
    <w:name w:val="p3"/>
    <w:basedOn w:val="Normal"/>
    <w:rsid w:val="001E46EC"/>
    <w:pPr>
      <w:shd w:color="auto" w:fill="ffffff" w:val="clear"/>
    </w:pPr>
    <w:rPr>
      <w:rFonts w:ascii="Helvetica" w:eastAsia="Calibri" w:hAnsi="Helvetica"/>
      <w:color w:val="33cccc"/>
    </w:rPr>
  </w:style>
  <w:style w:type="character" w:styleId="s1" w:customStyle="1">
    <w:name w:val="s1"/>
    <w:basedOn w:val="DefaultParagraphFont"/>
    <w:rsid w:val="001E46EC"/>
  </w:style>
  <w:style w:type="paragraph" w:styleId="p4" w:customStyle="1">
    <w:name w:val="p4"/>
    <w:basedOn w:val="Normal"/>
    <w:rsid w:val="001E46EC"/>
    <w:pPr>
      <w:shd w:color="auto" w:fill="ffffff" w:val="clear"/>
    </w:pPr>
    <w:rPr>
      <w:rFonts w:ascii="Helvetica" w:eastAsia="Calibri" w:hAnsi="Helvetica"/>
      <w:color w:val="33cccc"/>
    </w:rPr>
  </w:style>
  <w:style w:type="character" w:styleId="s2" w:customStyle="1">
    <w:name w:val="s2"/>
    <w:basedOn w:val="DefaultParagraphFont"/>
    <w:rsid w:val="001E46EC"/>
    <w:rPr>
      <w:rFonts w:ascii="Helvetica" w:hAnsi="Helvetica" w:hint="default"/>
      <w:color w:val="33cccc"/>
      <w:sz w:val="24"/>
      <w:szCs w:val="24"/>
    </w:rPr>
  </w:style>
  <w:style w:type="character" w:styleId="apple-converted-space" w:customStyle="1">
    <w:name w:val="apple-converted-space"/>
    <w:basedOn w:val="DefaultParagraphFont"/>
    <w:rsid w:val="001E46EC"/>
  </w:style>
  <w:style w:type="paragraph" w:styleId="p5" w:customStyle="1">
    <w:name w:val="p5"/>
    <w:basedOn w:val="Normal"/>
    <w:rsid w:val="005B2B88"/>
    <w:rPr>
      <w:rFonts w:ascii="Comic Sans MS" w:eastAsia="Calibri" w:hAnsi="Comic Sans MS"/>
      <w:color w:val="12234b"/>
      <w:sz w:val="20"/>
      <w:szCs w:val="20"/>
    </w:rPr>
  </w:style>
  <w:style w:type="paragraph" w:styleId="p6" w:customStyle="1">
    <w:name w:val="p6"/>
    <w:basedOn w:val="Normal"/>
    <w:rsid w:val="005B2B88"/>
    <w:pPr>
      <w:ind w:left="1440" w:hanging="1440"/>
    </w:pPr>
    <w:rPr>
      <w:rFonts w:ascii="Arial" w:cs="Arial" w:eastAsia="Calibri" w:hAnsi="Arial"/>
      <w:color w:val="12234b"/>
      <w:sz w:val="20"/>
      <w:szCs w:val="20"/>
    </w:rPr>
  </w:style>
  <w:style w:type="paragraph" w:styleId="p7" w:customStyle="1">
    <w:name w:val="p7"/>
    <w:basedOn w:val="Normal"/>
    <w:rsid w:val="005B2B88"/>
    <w:pPr>
      <w:ind w:left="1440" w:firstLine="720"/>
    </w:pPr>
    <w:rPr>
      <w:rFonts w:ascii="Arial" w:cs="Arial" w:eastAsia="Calibri" w:hAnsi="Arial"/>
      <w:color w:val="12234b"/>
      <w:sz w:val="20"/>
      <w:szCs w:val="20"/>
    </w:rPr>
  </w:style>
  <w:style w:type="paragraph" w:styleId="p8" w:customStyle="1">
    <w:name w:val="p8"/>
    <w:basedOn w:val="Normal"/>
    <w:rsid w:val="005B2B88"/>
    <w:pPr>
      <w:ind w:left="720" w:firstLine="720"/>
    </w:pPr>
    <w:rPr>
      <w:rFonts w:ascii="Arial" w:cs="Arial" w:eastAsia="Calibri" w:hAnsi="Arial"/>
      <w:color w:val="12234b"/>
      <w:sz w:val="20"/>
      <w:szCs w:val="20"/>
    </w:rPr>
  </w:style>
  <w:style w:type="paragraph" w:styleId="p9" w:customStyle="1">
    <w:name w:val="p9"/>
    <w:basedOn w:val="Normal"/>
    <w:rsid w:val="005B2B88"/>
    <w:pPr>
      <w:ind w:left="720" w:firstLine="720"/>
    </w:pPr>
    <w:rPr>
      <w:rFonts w:ascii="Arial" w:cs="Arial" w:eastAsia="Calibri" w:hAnsi="Arial"/>
      <w:color w:val="12234b"/>
      <w:sz w:val="18"/>
      <w:szCs w:val="18"/>
    </w:rPr>
  </w:style>
  <w:style w:type="paragraph" w:styleId="p10" w:customStyle="1">
    <w:name w:val="p10"/>
    <w:basedOn w:val="Normal"/>
    <w:rsid w:val="005B2B88"/>
    <w:pPr>
      <w:ind w:left="1440" w:hanging="1440"/>
    </w:pPr>
    <w:rPr>
      <w:rFonts w:ascii="Arial" w:cs="Arial" w:eastAsia="Calibri" w:hAnsi="Arial"/>
      <w:color w:val="12234b"/>
      <w:sz w:val="18"/>
      <w:szCs w:val="18"/>
    </w:rPr>
  </w:style>
  <w:style w:type="paragraph" w:styleId="p11" w:customStyle="1">
    <w:name w:val="p11"/>
    <w:basedOn w:val="Normal"/>
    <w:rsid w:val="005B2B88"/>
    <w:pPr>
      <w:ind w:left="2160" w:hanging="2160"/>
    </w:pPr>
    <w:rPr>
      <w:rFonts w:ascii="Arial" w:cs="Arial" w:eastAsia="Calibri" w:hAnsi="Arial"/>
      <w:color w:val="333333"/>
      <w:sz w:val="18"/>
      <w:szCs w:val="18"/>
    </w:rPr>
  </w:style>
  <w:style w:type="paragraph" w:styleId="p12" w:customStyle="1">
    <w:name w:val="p12"/>
    <w:basedOn w:val="Normal"/>
    <w:rsid w:val="005B2B88"/>
    <w:pPr>
      <w:ind w:left="2160" w:hanging="2160"/>
    </w:pPr>
    <w:rPr>
      <w:rFonts w:ascii="Arial" w:cs="Arial" w:eastAsia="Calibri" w:hAnsi="Arial"/>
      <w:color w:val="12234b"/>
      <w:sz w:val="18"/>
      <w:szCs w:val="18"/>
    </w:rPr>
  </w:style>
  <w:style w:type="paragraph" w:styleId="p13" w:customStyle="1">
    <w:name w:val="p13"/>
    <w:basedOn w:val="Normal"/>
    <w:rsid w:val="005B2B88"/>
    <w:rPr>
      <w:rFonts w:eastAsia="Calibri"/>
      <w:color w:val="12234b"/>
    </w:rPr>
  </w:style>
  <w:style w:type="paragraph" w:styleId="p14" w:customStyle="1">
    <w:name w:val="p14"/>
    <w:basedOn w:val="Normal"/>
    <w:rsid w:val="005B2B88"/>
    <w:pPr>
      <w:ind w:left="1440" w:hanging="1440"/>
    </w:pPr>
    <w:rPr>
      <w:rFonts w:ascii="Verdana" w:eastAsia="Calibri" w:hAnsi="Verdana"/>
      <w:color w:val="12234b"/>
      <w:sz w:val="18"/>
      <w:szCs w:val="18"/>
    </w:rPr>
  </w:style>
  <w:style w:type="paragraph" w:styleId="p15" w:customStyle="1">
    <w:name w:val="p15"/>
    <w:basedOn w:val="Normal"/>
    <w:rsid w:val="005B2B88"/>
    <w:pPr>
      <w:ind w:left="1440" w:hanging="1440"/>
    </w:pPr>
    <w:rPr>
      <w:rFonts w:eastAsia="Calibri"/>
      <w:color w:val="12234b"/>
    </w:rPr>
  </w:style>
  <w:style w:type="paragraph" w:styleId="p16" w:customStyle="1">
    <w:name w:val="p16"/>
    <w:basedOn w:val="Normal"/>
    <w:rsid w:val="005B2B88"/>
    <w:pPr>
      <w:ind w:left="1080" w:hanging="1080"/>
    </w:pPr>
    <w:rPr>
      <w:rFonts w:ascii="Arial" w:cs="Arial" w:eastAsia="Calibri" w:hAnsi="Arial"/>
      <w:color w:val="12234b"/>
      <w:sz w:val="20"/>
      <w:szCs w:val="20"/>
    </w:rPr>
  </w:style>
  <w:style w:type="paragraph" w:styleId="p17" w:customStyle="1">
    <w:name w:val="p17"/>
    <w:basedOn w:val="Normal"/>
    <w:rsid w:val="005B2B88"/>
    <w:rPr>
      <w:rFonts w:ascii="Arial" w:cs="Arial" w:eastAsia="Calibri" w:hAnsi="Arial"/>
      <w:color w:val="12234b"/>
    </w:rPr>
  </w:style>
  <w:style w:type="paragraph" w:styleId="p18" w:customStyle="1">
    <w:name w:val="p18"/>
    <w:basedOn w:val="Normal"/>
    <w:rsid w:val="005B2B88"/>
    <w:rPr>
      <w:rFonts w:ascii="Times" w:eastAsia="Calibri" w:hAnsi="Times"/>
      <w:color w:val="12234b"/>
    </w:rPr>
  </w:style>
  <w:style w:type="paragraph" w:styleId="p19" w:customStyle="1">
    <w:name w:val="p19"/>
    <w:basedOn w:val="Normal"/>
    <w:rsid w:val="005B2B88"/>
    <w:pPr>
      <w:ind w:firstLine="360"/>
    </w:pPr>
    <w:rPr>
      <w:rFonts w:ascii="Arial" w:cs="Arial" w:eastAsia="Calibri" w:hAnsi="Arial"/>
      <w:color w:val="12234b"/>
      <w:sz w:val="20"/>
      <w:szCs w:val="20"/>
    </w:rPr>
  </w:style>
  <w:style w:type="paragraph" w:styleId="p20" w:customStyle="1">
    <w:name w:val="p20"/>
    <w:basedOn w:val="Normal"/>
    <w:rsid w:val="005B2B88"/>
    <w:pPr>
      <w:ind w:left="420" w:hanging="420"/>
    </w:pPr>
    <w:rPr>
      <w:rFonts w:ascii="Arial" w:cs="Arial" w:eastAsia="Calibri" w:hAnsi="Arial"/>
      <w:color w:val="12234b"/>
      <w:sz w:val="20"/>
      <w:szCs w:val="20"/>
    </w:rPr>
  </w:style>
  <w:style w:type="paragraph" w:styleId="p21" w:customStyle="1">
    <w:name w:val="p21"/>
    <w:basedOn w:val="Normal"/>
    <w:rsid w:val="005B2B88"/>
    <w:rPr>
      <w:rFonts w:ascii="Arial" w:cs="Arial" w:eastAsia="Calibri" w:hAnsi="Arial"/>
      <w:color w:val="000080"/>
      <w:sz w:val="20"/>
      <w:szCs w:val="20"/>
    </w:rPr>
  </w:style>
  <w:style w:type="paragraph" w:styleId="p22" w:customStyle="1">
    <w:name w:val="p22"/>
    <w:basedOn w:val="Normal"/>
    <w:rsid w:val="005B2B88"/>
    <w:pPr>
      <w:ind w:left="1080" w:hanging="1080"/>
    </w:pPr>
    <w:rPr>
      <w:rFonts w:ascii="Arial" w:cs="Arial" w:eastAsia="Calibri" w:hAnsi="Arial"/>
      <w:color w:val="000080"/>
      <w:sz w:val="20"/>
      <w:szCs w:val="20"/>
    </w:rPr>
  </w:style>
  <w:style w:type="character" w:styleId="s3" w:customStyle="1">
    <w:name w:val="s3"/>
    <w:basedOn w:val="DefaultParagraphFont"/>
    <w:rsid w:val="005B2B88"/>
    <w:rPr>
      <w:rFonts w:ascii="Times New Roman" w:cs="Times New Roman" w:hAnsi="Times New Roman" w:hint="default"/>
      <w:sz w:val="18"/>
      <w:szCs w:val="18"/>
    </w:rPr>
  </w:style>
  <w:style w:type="character" w:styleId="s4" w:customStyle="1">
    <w:name w:val="s4"/>
    <w:basedOn w:val="DefaultParagraphFont"/>
    <w:rsid w:val="005B2B88"/>
    <w:rPr>
      <w:rFonts w:ascii="Arial" w:cs="Arial" w:hAnsi="Arial" w:hint="default"/>
      <w:sz w:val="18"/>
      <w:szCs w:val="18"/>
    </w:rPr>
  </w:style>
  <w:style w:type="character" w:styleId="s5" w:customStyle="1">
    <w:name w:val="s5"/>
    <w:basedOn w:val="DefaultParagraphFont"/>
    <w:rsid w:val="005B2B88"/>
    <w:rPr>
      <w:rFonts w:ascii="Times New Roman" w:cs="Times New Roman" w:hAnsi="Times New Roman" w:hint="default"/>
      <w:sz w:val="24"/>
      <w:szCs w:val="24"/>
    </w:rPr>
  </w:style>
  <w:style w:type="character" w:styleId="s6" w:customStyle="1">
    <w:name w:val="s6"/>
    <w:basedOn w:val="DefaultParagraphFont"/>
    <w:rsid w:val="005B2B88"/>
    <w:rPr>
      <w:color w:val="12234b"/>
    </w:rPr>
  </w:style>
  <w:style w:type="character" w:styleId="s7" w:customStyle="1">
    <w:name w:val="s7"/>
    <w:basedOn w:val="DefaultParagraphFont"/>
    <w:rsid w:val="005B2B88"/>
    <w:rPr>
      <w:rFonts w:ascii="Arial" w:cs="Arial" w:hAnsi="Arial" w:hint="default"/>
      <w:sz w:val="20"/>
      <w:szCs w:val="20"/>
    </w:rPr>
  </w:style>
  <w:style w:type="character" w:styleId="s8" w:customStyle="1">
    <w:name w:val="s8"/>
    <w:basedOn w:val="DefaultParagraphFont"/>
    <w:rsid w:val="005B2B88"/>
    <w:rPr>
      <w:rFonts w:ascii="Times New Roman" w:cs="Times New Roman" w:hAnsi="Times New Roman" w:hint="default"/>
      <w:sz w:val="14"/>
      <w:szCs w:val="14"/>
    </w:rPr>
  </w:style>
  <w:style w:type="character" w:styleId="UnresolvedMention1" w:customStyle="1">
    <w:name w:val="Unresolved Mention1"/>
    <w:basedOn w:val="DefaultParagraphFont"/>
    <w:uiPriority w:val="99"/>
    <w:rsid w:val="00572CC6"/>
    <w:rPr>
      <w:color w:val="605e5c"/>
      <w:shd w:color="auto" w:fill="e1dfdd" w:val="clear"/>
    </w:rPr>
  </w:style>
  <w:style w:type="character" w:styleId="PageNumber">
    <w:name w:val="page number"/>
    <w:basedOn w:val="DefaultParagraphFont"/>
    <w:uiPriority w:val="99"/>
    <w:semiHidden w:val="1"/>
    <w:unhideWhenUsed w:val="1"/>
    <w:rsid w:val="00572CC6"/>
  </w:style>
  <w:style w:type="character" w:styleId="Strong">
    <w:name w:val="Strong"/>
    <w:basedOn w:val="DefaultParagraphFont"/>
    <w:uiPriority w:val="22"/>
    <w:qFormat w:val="1"/>
    <w:rsid w:val="00AA15AF"/>
    <w:rPr>
      <w:b w:val="1"/>
      <w:bCs w:val="1"/>
    </w:rPr>
  </w:style>
  <w:style w:type="character" w:styleId="Heading3Char" w:customStyle="1">
    <w:name w:val="Heading 3 Char"/>
    <w:basedOn w:val="DefaultParagraphFont"/>
    <w:link w:val="Heading3"/>
    <w:uiPriority w:val="9"/>
    <w:semiHidden w:val="1"/>
    <w:rsid w:val="002705CC"/>
    <w:rPr>
      <w:rFonts w:asciiTheme="majorHAnsi" w:cstheme="majorBidi" w:eastAsiaTheme="majorEastAsia" w:hAnsiTheme="majorHAnsi"/>
      <w:color w:val="1f3763" w:themeColor="accent1" w:themeShade="00007F"/>
      <w:sz w:val="24"/>
      <w:szCs w:val="24"/>
      <w:lang w:eastAsia="hr-HR" w:val="hr-HR"/>
    </w:rPr>
  </w:style>
  <w:style w:type="paragraph" w:styleId="Subtitle">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table" w:styleId="a" w:customStyle="1">
    <w:name w:val="a"/>
    <w:basedOn w:val="TableNormal"/>
    <w:tblPr>
      <w:tblStyleRowBandSize w:val="1"/>
      <w:tblStyleColBandSize w:val="1"/>
      <w:tblCellMar>
        <w:top w:w="113.0" w:type="dxa"/>
        <w:left w:w="115.0" w:type="dxa"/>
        <w:bottom w:w="113.0" w:type="dxa"/>
        <w:right w:w="115.0" w:type="dxa"/>
      </w:tblCellMar>
    </w:tblPr>
  </w:style>
  <w:style w:type="table" w:styleId="a0" w:customStyle="1">
    <w:name w:val="a0"/>
    <w:basedOn w:val="TableNormal"/>
    <w:tblPr>
      <w:tblStyleRowBandSize w:val="1"/>
      <w:tblStyleColBandSize w:val="1"/>
      <w:tblCellMar>
        <w:top w:w="113.0" w:type="dxa"/>
        <w:left w:w="115.0" w:type="dxa"/>
        <w:bottom w:w="113.0" w:type="dxa"/>
        <w:right w:w="115.0" w:type="dxa"/>
      </w:tblCellMar>
    </w:tblPr>
  </w:style>
  <w:style w:type="table" w:styleId="a1" w:customStyle="1">
    <w:name w:val="a1"/>
    <w:basedOn w:val="TableNormal"/>
    <w:tblPr>
      <w:tblStyleRowBandSize w:val="1"/>
      <w:tblStyleColBandSize w:val="1"/>
      <w:tblCellMar>
        <w:top w:w="113.0" w:type="dxa"/>
        <w:left w:w="115.0" w:type="dxa"/>
        <w:bottom w:w="113.0" w:type="dxa"/>
        <w:right w:w="115.0" w:type="dxa"/>
      </w:tblCellMar>
    </w:tblPr>
  </w:style>
  <w:style w:type="table" w:styleId="a2" w:customStyle="1">
    <w:name w:val="a2"/>
    <w:basedOn w:val="TableNormal"/>
    <w:tblPr>
      <w:tblStyleRowBandSize w:val="1"/>
      <w:tblStyleColBandSize w:val="1"/>
      <w:tblCellMar>
        <w:top w:w="113.0" w:type="dxa"/>
        <w:left w:w="115.0" w:type="dxa"/>
        <w:bottom w:w="113.0" w:type="dxa"/>
        <w:right w:w="115.0" w:type="dxa"/>
      </w:tblCellMar>
    </w:tblPr>
  </w:style>
  <w:style w:type="table" w:styleId="a3" w:customStyle="1">
    <w:name w:val="a3"/>
    <w:basedOn w:val="TableNormal"/>
    <w:tblPr>
      <w:tblStyleRowBandSize w:val="1"/>
      <w:tblStyleColBandSize w:val="1"/>
      <w:tblCellMar>
        <w:top w:w="113.0" w:type="dxa"/>
        <w:left w:w="115.0" w:type="dxa"/>
        <w:bottom w:w="113.0" w:type="dxa"/>
        <w:right w:w="115.0" w:type="dxa"/>
      </w:tblCellMar>
    </w:tblPr>
  </w:style>
  <w:style w:type="table" w:styleId="a4" w:customStyle="1">
    <w:name w:val="a4"/>
    <w:basedOn w:val="TableNormal"/>
    <w:tblPr>
      <w:tblStyleRowBandSize w:val="1"/>
      <w:tblStyleColBandSize w:val="1"/>
      <w:tblCellMar>
        <w:top w:w="113.0" w:type="dxa"/>
        <w:left w:w="115.0" w:type="dxa"/>
        <w:bottom w:w="113.0" w:type="dxa"/>
        <w:right w:w="115.0" w:type="dxa"/>
      </w:tblCellMar>
    </w:tblPr>
  </w:style>
  <w:style w:type="table" w:styleId="a5" w:customStyle="1">
    <w:name w:val="a5"/>
    <w:basedOn w:val="TableNormal"/>
    <w:tblPr>
      <w:tblStyleRowBandSize w:val="1"/>
      <w:tblStyleColBandSize w:val="1"/>
      <w:tblCellMar>
        <w:top w:w="113.0" w:type="dxa"/>
        <w:left w:w="115.0" w:type="dxa"/>
        <w:bottom w:w="113.0" w:type="dxa"/>
        <w:right w:w="115.0" w:type="dxa"/>
      </w:tblCellMar>
    </w:tblPr>
  </w:style>
  <w:style w:type="table" w:styleId="a6" w:customStyle="1">
    <w:name w:val="a6"/>
    <w:basedOn w:val="TableNormal"/>
    <w:tblPr>
      <w:tblStyleRowBandSize w:val="1"/>
      <w:tblStyleColBandSize w:val="1"/>
      <w:tblCellMar>
        <w:top w:w="113.0" w:type="dxa"/>
        <w:left w:w="115.0" w:type="dxa"/>
        <w:bottom w:w="113.0" w:type="dxa"/>
        <w:right w:w="115.0" w:type="dxa"/>
      </w:tblCellMar>
    </w:tblPr>
  </w:style>
  <w:style w:type="table" w:styleId="a7" w:customStyle="1">
    <w:name w:val="a7"/>
    <w:basedOn w:val="TableNormal"/>
    <w:tblPr>
      <w:tblStyleRowBandSize w:val="1"/>
      <w:tblStyleColBandSize w:val="1"/>
      <w:tblCellMar>
        <w:top w:w="113.0" w:type="dxa"/>
        <w:left w:w="115.0" w:type="dxa"/>
        <w:bottom w:w="113.0" w:type="dxa"/>
        <w:right w:w="115.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13.0" w:type="dxa"/>
        <w:left w:w="115.0" w:type="dxa"/>
        <w:bottom w:w="113.0" w:type="dxa"/>
        <w:right w:w="115.0" w:type="dxa"/>
      </w:tblCellMar>
    </w:tblPr>
  </w:style>
  <w:style w:type="table" w:styleId="Table2">
    <w:basedOn w:val="TableNormal"/>
    <w:tblPr>
      <w:tblStyleRowBandSize w:val="1"/>
      <w:tblStyleColBandSize w:val="1"/>
      <w:tblCellMar>
        <w:top w:w="113.0" w:type="dxa"/>
        <w:left w:w="115.0" w:type="dxa"/>
        <w:bottom w:w="113.0" w:type="dxa"/>
        <w:right w:w="115.0" w:type="dxa"/>
      </w:tblCellMar>
    </w:tblPr>
  </w:style>
  <w:style w:type="table" w:styleId="Table3">
    <w:basedOn w:val="TableNormal"/>
    <w:tblPr>
      <w:tblStyleRowBandSize w:val="1"/>
      <w:tblStyleColBandSize w:val="1"/>
      <w:tblCellMar>
        <w:top w:w="113.0" w:type="dxa"/>
        <w:left w:w="115.0" w:type="dxa"/>
        <w:bottom w:w="113.0" w:type="dxa"/>
        <w:right w:w="115.0" w:type="dxa"/>
      </w:tblCellMar>
    </w:tblPr>
  </w:style>
  <w:style w:type="table" w:styleId="Table4">
    <w:basedOn w:val="TableNormal"/>
    <w:tblPr>
      <w:tblStyleRowBandSize w:val="1"/>
      <w:tblStyleColBandSize w:val="1"/>
      <w:tblCellMar>
        <w:top w:w="113.0" w:type="dxa"/>
        <w:left w:w="115.0" w:type="dxa"/>
        <w:bottom w:w="113.0" w:type="dxa"/>
        <w:right w:w="115.0" w:type="dxa"/>
      </w:tblCellMar>
    </w:tblPr>
  </w:style>
  <w:style w:type="table" w:styleId="Table5">
    <w:basedOn w:val="TableNormal"/>
    <w:tblPr>
      <w:tblStyleRowBandSize w:val="1"/>
      <w:tblStyleColBandSize w:val="1"/>
      <w:tblCellMar>
        <w:top w:w="113.0" w:type="dxa"/>
        <w:left w:w="115.0" w:type="dxa"/>
        <w:bottom w:w="113.0" w:type="dxa"/>
        <w:right w:w="115.0" w:type="dxa"/>
      </w:tblCellMar>
    </w:tblPr>
  </w:style>
  <w:style w:type="table" w:styleId="Table6">
    <w:basedOn w:val="TableNormal"/>
    <w:tblPr>
      <w:tblStyleRowBandSize w:val="1"/>
      <w:tblStyleColBandSize w:val="1"/>
      <w:tblCellMar>
        <w:top w:w="113.0" w:type="dxa"/>
        <w:left w:w="115.0" w:type="dxa"/>
        <w:bottom w:w="113.0" w:type="dxa"/>
        <w:right w:w="115.0" w:type="dxa"/>
      </w:tblCellMar>
    </w:tblPr>
  </w:style>
  <w:style w:type="table" w:styleId="Table7">
    <w:basedOn w:val="TableNormal"/>
    <w:tblPr>
      <w:tblStyleRowBandSize w:val="1"/>
      <w:tblStyleColBandSize w:val="1"/>
      <w:tblCellMar>
        <w:top w:w="113.0" w:type="dxa"/>
        <w:left w:w="115.0" w:type="dxa"/>
        <w:bottom w:w="113.0" w:type="dxa"/>
        <w:right w:w="115.0" w:type="dxa"/>
      </w:tblCellMar>
    </w:tblPr>
  </w:style>
  <w:style w:type="table" w:styleId="Table8">
    <w:basedOn w:val="TableNormal"/>
    <w:tblPr>
      <w:tblStyleRowBandSize w:val="1"/>
      <w:tblStyleColBandSize w:val="1"/>
      <w:tblCellMar>
        <w:top w:w="113.0" w:type="dxa"/>
        <w:left w:w="115.0" w:type="dxa"/>
        <w:bottom w:w="113.0" w:type="dxa"/>
        <w:right w:w="115.0" w:type="dxa"/>
      </w:tblCellMar>
    </w:tblPr>
  </w:style>
  <w:style w:type="table" w:styleId="Table9">
    <w:basedOn w:val="TableNormal"/>
    <w:tblPr>
      <w:tblStyleRowBandSize w:val="1"/>
      <w:tblStyleColBandSize w:val="1"/>
      <w:tblCellMar>
        <w:top w:w="113.0" w:type="dxa"/>
        <w:left w:w="115.0" w:type="dxa"/>
        <w:bottom w:w="113.0" w:type="dxa"/>
        <w:right w:w="115.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8.png"/><Relationship Id="rId10" Type="http://schemas.openxmlformats.org/officeDocument/2006/relationships/image" Target="media/image7.png"/><Relationship Id="rId13" Type="http://schemas.openxmlformats.org/officeDocument/2006/relationships/header" Target="header1.xml"/><Relationship Id="rId12" Type="http://schemas.openxmlformats.org/officeDocument/2006/relationships/image" Target="media/image5.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4.png"/><Relationship Id="rId15" Type="http://schemas.openxmlformats.org/officeDocument/2006/relationships/footer" Target="footer1.xml"/><Relationship Id="rId14" Type="http://schemas.openxmlformats.org/officeDocument/2006/relationships/footer" Target="footer2.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image" Target="media/image6.png"/></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5" Type="http://schemas.openxmlformats.org/officeDocument/2006/relationships/font" Target="fonts/NotoSansSymbols-regular.ttf"/><Relationship Id="rId6" Type="http://schemas.openxmlformats.org/officeDocument/2006/relationships/font" Target="fonts/NotoSansSymbols-bold.ttf"/></Relationships>
</file>

<file path=word/_rels/footer2.xml.rels><?xml version="1.0" encoding="UTF-8" standalone="yes"?><Relationships xmlns="http://schemas.openxmlformats.org/package/2006/relationships"><Relationship Id="rId1" Type="http://schemas.openxmlformats.org/officeDocument/2006/relationships/hyperlink" Target="http://erasmus-artie.eu" TargetMode="External"/><Relationship Id="rId2"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9.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J9XhoV+NVFH8qe3nSV/nUSN/Ecw==">CgMxLjA4AHIhMTQzX3ZrSjgxWXh4NHh5VTBSSFhjQXYzMl82TnhlVllf</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2021-08-20T14:31:00Z</dcterms:created>
  <dc:creator>HP Mobile</dc:creator>
</cp:coreProperties>
</file>